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95" w:rsidRPr="002E63A0" w:rsidRDefault="00C37F95" w:rsidP="00C37F95">
      <w:pPr>
        <w:pStyle w:val="Cmsor2"/>
        <w:spacing w:before="0"/>
        <w:jc w:val="center"/>
        <w:rPr>
          <w:rFonts w:ascii="Times New Roman" w:hAnsi="Times New Roman" w:cs="Times New Roman"/>
          <w:b w:val="0"/>
        </w:rPr>
      </w:pPr>
      <w:bookmarkStart w:id="0" w:name="_Toc11844826"/>
      <w:bookmarkStart w:id="1" w:name="_GoBack"/>
      <w:bookmarkEnd w:id="1"/>
      <w:r w:rsidRPr="002E63A0">
        <w:rPr>
          <w:rFonts w:ascii="Times New Roman" w:hAnsi="Times New Roman" w:cs="Times New Roman"/>
          <w:b w:val="0"/>
        </w:rPr>
        <w:t xml:space="preserve">Pályázati űrlap </w:t>
      </w:r>
      <w:r>
        <w:rPr>
          <w:rFonts w:ascii="Times New Roman" w:hAnsi="Times New Roman" w:cs="Times New Roman"/>
          <w:b w:val="0"/>
        </w:rPr>
        <w:t>nemzeti felsőoktatási ösztöndíj</w:t>
      </w:r>
      <w:r w:rsidRPr="002E63A0">
        <w:rPr>
          <w:rFonts w:ascii="Times New Roman" w:hAnsi="Times New Roman" w:cs="Times New Roman"/>
          <w:b w:val="0"/>
        </w:rPr>
        <w:t xml:space="preserve"> igényléséhez</w:t>
      </w:r>
      <w:bookmarkEnd w:id="0"/>
    </w:p>
    <w:p w:rsidR="00C37F95" w:rsidRPr="002E63A0" w:rsidRDefault="00C37F95" w:rsidP="00C37F95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6707"/>
      </w:tblGrid>
      <w:tr w:rsidR="00C37F95" w:rsidRPr="002E63A0" w:rsidTr="00166E8D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8" name="Lekerekített 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F95" w:rsidRPr="00EC6316" w:rsidRDefault="00C37F95" w:rsidP="00C37F95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proofErr w:type="gramStart"/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.O.</w:t>
                                  </w:r>
                                  <w:proofErr w:type="gramEnd"/>
                                </w:p>
                                <w:p w:rsidR="00C37F95" w:rsidRPr="00EC6316" w:rsidRDefault="00C37F95" w:rsidP="00C37F95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Lekerekített téglalap 8" o:spid="_x0000_s1026" style="position:absolute;margin-left:294.8pt;margin-top:3.35pt;width:4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" fillcolor="window" strokecolor="#4f81bd" strokeweight="2pt">
                      <v:path arrowok="t"/>
                      <v:textbox>
                        <w:txbxContent>
                          <w:p w:rsidR="00C37F95" w:rsidRPr="00EC6316" w:rsidRDefault="00C37F95" w:rsidP="00C37F95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631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proofErr w:type="gramStart"/>
                            <w:r w:rsidRPr="00EC6316">
                              <w:rPr>
                                <w:sz w:val="22"/>
                                <w:szCs w:val="22"/>
                              </w:rPr>
                              <w:t>.O.</w:t>
                            </w:r>
                            <w:proofErr w:type="gramEnd"/>
                          </w:p>
                          <w:p w:rsidR="00C37F95" w:rsidRPr="00EC6316" w:rsidRDefault="00C37F95" w:rsidP="00C37F95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6316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63A0">
              <w:rPr>
                <w:sz w:val="20"/>
                <w:szCs w:val="20"/>
              </w:rPr>
              <w:t>Név:________________________________________________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NEPTUN kód:________________________________________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Szül. hely, idő:________________________________________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Intézet:__</w:t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  <w:t>____________________________________________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Képzés</w:t>
            </w:r>
            <w:r w:rsidRPr="002E63A0">
              <w:rPr>
                <w:sz w:val="20"/>
                <w:szCs w:val="20"/>
              </w:rPr>
              <w:t>: BA, MA, osztatlan, egyetemi, főiskolai</w:t>
            </w:r>
          </w:p>
          <w:p w:rsidR="00C37F95" w:rsidRPr="002E63A0" w:rsidRDefault="00C37F95" w:rsidP="00166E8D">
            <w:pPr>
              <w:pStyle w:val="Listaszerbekezds"/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6997" id="Téglalap 1" o:spid="_x0000_s1026" style="position:absolute;margin-left:160.95pt;margin-top:3.8pt;width:61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C37F95" w:rsidRPr="002E63A0" w:rsidRDefault="00C37F95" w:rsidP="00C37F95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3" name="Lekerekített 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542DF" id="Lekerekített téglalap 3" o:spid="_x0000_s1026" style="position:absolute;margin-left:263.25pt;margin-top:4pt;width:4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2E63A0">
              <w:rPr>
                <w:b/>
                <w:bCs/>
                <w:sz w:val="20"/>
                <w:szCs w:val="20"/>
              </w:rPr>
              <w:t>ÖSSZPONTSZÁM (d)</w:t>
            </w:r>
            <w:r w:rsidRPr="002E63A0">
              <w:rPr>
                <w:sz w:val="20"/>
                <w:szCs w:val="20"/>
              </w:rPr>
              <w:t>:*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C37F95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A rangsor száma a felterjesztett listán</w:t>
            </w:r>
            <w:r w:rsidRPr="002E63A0">
              <w:rPr>
                <w:b/>
                <w:bCs/>
                <w:noProof/>
                <w:sz w:val="20"/>
                <w:szCs w:val="20"/>
                <w:lang w:bidi="he-IL"/>
              </w:rPr>
              <w:t>:*</w:t>
            </w:r>
          </w:p>
        </w:tc>
      </w:tr>
    </w:tbl>
    <w:p w:rsidR="00C37F95" w:rsidRPr="002E63A0" w:rsidRDefault="00C37F95" w:rsidP="00C37F95">
      <w:pPr>
        <w:jc w:val="center"/>
        <w:rPr>
          <w:sz w:val="8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866"/>
        <w:gridCol w:w="4613"/>
        <w:gridCol w:w="916"/>
        <w:gridCol w:w="3656"/>
        <w:gridCol w:w="936"/>
        <w:gridCol w:w="233"/>
      </w:tblGrid>
      <w:tr w:rsidR="00C37F95" w:rsidRPr="002E63A0" w:rsidTr="00166E8D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20</w:t>
            </w:r>
          </w:p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 xml:space="preserve">Közösségi </w:t>
            </w:r>
            <w:proofErr w:type="gramStart"/>
            <w:r w:rsidRPr="002E63A0">
              <w:rPr>
                <w:b/>
                <w:bCs/>
                <w:sz w:val="20"/>
                <w:szCs w:val="20"/>
              </w:rPr>
              <w:t>tevékenység   (</w:t>
            </w:r>
            <w:proofErr w:type="gramEnd"/>
            <w:r w:rsidRPr="002E63A0">
              <w:rPr>
                <w:b/>
                <w:bCs/>
                <w:sz w:val="20"/>
                <w:szCs w:val="20"/>
              </w:rPr>
              <w:t>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C37F95" w:rsidRPr="002E63A0" w:rsidRDefault="00C37F95" w:rsidP="0016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F95" w:rsidRPr="002E63A0" w:rsidRDefault="00C37F95" w:rsidP="00166E8D">
            <w:pPr>
              <w:jc w:val="center"/>
              <w:rPr>
                <w:sz w:val="20"/>
                <w:szCs w:val="20"/>
              </w:rPr>
            </w:pPr>
          </w:p>
        </w:tc>
      </w:tr>
      <w:tr w:rsidR="00C37F95" w:rsidRPr="002E63A0" w:rsidTr="00166E8D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37F95" w:rsidRPr="00C048E6" w:rsidRDefault="00C37F95" w:rsidP="00166E8D">
            <w:pPr>
              <w:rPr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Tanulmányi eredmények: a legutóbbi </w:t>
            </w:r>
            <w:r w:rsidRPr="00C048E6">
              <w:rPr>
                <w:b/>
                <w:bCs/>
                <w:sz w:val="16"/>
                <w:szCs w:val="12"/>
              </w:rPr>
              <w:t xml:space="preserve">két </w:t>
            </w:r>
            <w:proofErr w:type="gramStart"/>
            <w:r w:rsidRPr="00C048E6">
              <w:rPr>
                <w:b/>
                <w:bCs/>
                <w:sz w:val="16"/>
                <w:szCs w:val="12"/>
              </w:rPr>
              <w:t>aktív</w:t>
            </w:r>
            <w:proofErr w:type="gramEnd"/>
            <w:r w:rsidRPr="00C048E6">
              <w:rPr>
                <w:b/>
                <w:bCs/>
                <w:sz w:val="16"/>
                <w:szCs w:val="12"/>
              </w:rPr>
              <w:t xml:space="preserve"> félév kreditindexe alapján </w:t>
            </w:r>
            <w:r w:rsidRPr="00C048E6">
              <w:rPr>
                <w:bCs/>
                <w:sz w:val="16"/>
                <w:szCs w:val="12"/>
              </w:rPr>
              <w:t>(7-9-11-13-15)</w:t>
            </w:r>
          </w:p>
          <w:p w:rsidR="00C37F95" w:rsidRPr="002E63A0" w:rsidRDefault="00C37F95" w:rsidP="00166E8D">
            <w:pPr>
              <w:rPr>
                <w:i/>
                <w:sz w:val="16"/>
                <w:szCs w:val="12"/>
              </w:rPr>
            </w:pPr>
            <w:r w:rsidRPr="002E63A0">
              <w:rPr>
                <w:i/>
                <w:sz w:val="16"/>
                <w:szCs w:val="12"/>
              </w:rPr>
              <w:t>(Index fénymásolata kötelező!)</w:t>
            </w: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jc w:val="center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                                        ÁTLAG</w:t>
            </w:r>
          </w:p>
          <w:p w:rsidR="00C37F95" w:rsidRPr="002E63A0" w:rsidRDefault="00C37F95" w:rsidP="00166E8D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5" name="Jobb oldali kapcsos zárój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9EC1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5" o:spid="_x0000_s1026" type="#_x0000_t88" style="position:absolute;margin-left:73.85pt;margin-top:5.7pt;width:17.5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" adj="1168" strokecolor="#4a7ebb"/>
                  </w:pict>
                </mc:Fallback>
              </mc:AlternateContent>
            </w: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2EDC" id="Téglalap 6" o:spid="_x0000_s1026" style="position:absolute;margin-left:41.45pt;margin-top:2.1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D67tGyMAgAAIw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I. félév:   </w:t>
            </w:r>
          </w:p>
          <w:p w:rsidR="00C37F95" w:rsidRPr="002E63A0" w:rsidRDefault="00C37F95" w:rsidP="00166E8D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7" name="Lekerekített 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404E8" id="Lekerekített téglalap 7" o:spid="_x0000_s1026" style="position:absolute;margin-left:91.25pt;margin-top:1.05pt;width:37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C37F95" w:rsidRPr="002E63A0" w:rsidRDefault="00C37F95" w:rsidP="00166E8D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1596C" id="Téglalap 9" o:spid="_x0000_s1026" style="position:absolute;margin-left:41.3pt;margin-top:1.1pt;width:26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II. félév:  </w:t>
            </w: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Elégtelen bejegyzése az előző két félévben nem lehet!</w:t>
            </w: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Egyetemi tanulmányok alatt (!) szerzett nyelvvizsgák </w:t>
            </w:r>
            <w:r>
              <w:rPr>
                <w:b/>
                <w:bCs/>
                <w:sz w:val="16"/>
                <w:szCs w:val="12"/>
              </w:rPr>
              <w:t>(</w:t>
            </w:r>
            <w:proofErr w:type="spellStart"/>
            <w:r>
              <w:rPr>
                <w:b/>
                <w:bCs/>
                <w:sz w:val="16"/>
                <w:szCs w:val="12"/>
              </w:rPr>
              <w:t>max</w:t>
            </w:r>
            <w:proofErr w:type="spellEnd"/>
            <w:r>
              <w:rPr>
                <w:b/>
                <w:bCs/>
                <w:sz w:val="16"/>
                <w:szCs w:val="12"/>
              </w:rPr>
              <w:t>. 5 pont)</w:t>
            </w:r>
          </w:p>
          <w:p w:rsidR="00C37F95" w:rsidRPr="002E63A0" w:rsidRDefault="00C37F95" w:rsidP="00166E8D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felsőfokú </w:t>
            </w:r>
            <w:proofErr w:type="gramStart"/>
            <w:r w:rsidRPr="002E63A0">
              <w:rPr>
                <w:sz w:val="16"/>
                <w:szCs w:val="12"/>
              </w:rPr>
              <w:t>A</w:t>
            </w:r>
            <w:proofErr w:type="gramEnd"/>
            <w:r w:rsidRPr="002E63A0">
              <w:rPr>
                <w:sz w:val="16"/>
                <w:szCs w:val="12"/>
              </w:rPr>
              <w:t xml:space="preserve"> vagy B </w:t>
            </w:r>
            <w:r>
              <w:rPr>
                <w:sz w:val="16"/>
                <w:szCs w:val="12"/>
              </w:rPr>
              <w:t xml:space="preserve">                </w:t>
            </w:r>
            <w:r w:rsidRPr="002E63A0">
              <w:rPr>
                <w:sz w:val="16"/>
                <w:szCs w:val="12"/>
              </w:rPr>
              <w:t>= (3)</w:t>
            </w:r>
          </w:p>
          <w:p w:rsidR="00C37F95" w:rsidRDefault="00C37F95" w:rsidP="00166E8D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felsőfokú </w:t>
            </w:r>
            <w:proofErr w:type="gramStart"/>
            <w:r>
              <w:rPr>
                <w:sz w:val="16"/>
                <w:szCs w:val="12"/>
              </w:rPr>
              <w:t>komplex</w:t>
            </w:r>
            <w:proofErr w:type="gramEnd"/>
            <w:r>
              <w:rPr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 xml:space="preserve">                </w:t>
            </w:r>
            <w:r w:rsidRPr="002E63A0">
              <w:rPr>
                <w:sz w:val="16"/>
                <w:szCs w:val="12"/>
              </w:rPr>
              <w:t>=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>(5)</w:t>
            </w:r>
          </w:p>
          <w:p w:rsidR="00C37F95" w:rsidRDefault="00C37F95" w:rsidP="00166E8D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további középfokú </w:t>
            </w:r>
            <w:proofErr w:type="gramStart"/>
            <w:r>
              <w:rPr>
                <w:sz w:val="16"/>
                <w:szCs w:val="12"/>
              </w:rPr>
              <w:t>komplex</w:t>
            </w:r>
            <w:proofErr w:type="gramEnd"/>
            <w:r>
              <w:rPr>
                <w:sz w:val="16"/>
                <w:szCs w:val="12"/>
              </w:rPr>
              <w:t xml:space="preserve">   = (3)</w:t>
            </w:r>
          </w:p>
          <w:p w:rsidR="00C37F95" w:rsidRPr="002E63A0" w:rsidRDefault="00C37F95" w:rsidP="00166E8D">
            <w:pPr>
              <w:rPr>
                <w:sz w:val="16"/>
                <w:szCs w:val="12"/>
              </w:rPr>
            </w:pPr>
            <w:r w:rsidRPr="00C048E6">
              <w:rPr>
                <w:sz w:val="16"/>
                <w:szCs w:val="12"/>
              </w:rPr>
              <w:t xml:space="preserve">további középfokú </w:t>
            </w:r>
            <w:proofErr w:type="gramStart"/>
            <w:r w:rsidRPr="00C048E6">
              <w:rPr>
                <w:sz w:val="16"/>
                <w:szCs w:val="12"/>
              </w:rPr>
              <w:t>A</w:t>
            </w:r>
            <w:proofErr w:type="gramEnd"/>
            <w:r w:rsidRPr="00C048E6">
              <w:rPr>
                <w:sz w:val="16"/>
                <w:szCs w:val="12"/>
              </w:rPr>
              <w:t xml:space="preserve"> vagy B  = (1)</w:t>
            </w: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2"/>
              <w:gridCol w:w="830"/>
            </w:tblGrid>
            <w:tr w:rsidR="00C37F95" w:rsidRPr="002E63A0" w:rsidTr="00166E8D">
              <w:trPr>
                <w:trHeight w:hRule="exact" w:val="312"/>
              </w:trPr>
              <w:tc>
                <w:tcPr>
                  <w:tcW w:w="1684" w:type="dxa"/>
                </w:tcPr>
                <w:p w:rsidR="00C37F95" w:rsidRPr="002E63A0" w:rsidRDefault="00C37F95" w:rsidP="00166E8D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C37F95" w:rsidRPr="002E63A0" w:rsidRDefault="00C37F95" w:rsidP="00166E8D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Típus</w:t>
                  </w:r>
                </w:p>
                <w:p w:rsidR="00C37F95" w:rsidRPr="002E63A0" w:rsidRDefault="00C37F95" w:rsidP="00166E8D">
                  <w:pPr>
                    <w:jc w:val="center"/>
                    <w:rPr>
                      <w:sz w:val="16"/>
                      <w:szCs w:val="12"/>
                    </w:rPr>
                  </w:pPr>
                </w:p>
                <w:p w:rsidR="00C37F95" w:rsidRPr="002E63A0" w:rsidRDefault="00C37F95" w:rsidP="00166E8D">
                  <w:pPr>
                    <w:jc w:val="center"/>
                    <w:rPr>
                      <w:sz w:val="16"/>
                      <w:szCs w:val="12"/>
                    </w:rPr>
                  </w:pPr>
                </w:p>
              </w:tc>
            </w:tr>
            <w:tr w:rsidR="00C37F95" w:rsidRPr="002E63A0" w:rsidTr="00166E8D">
              <w:trPr>
                <w:trHeight w:hRule="exact" w:val="284"/>
              </w:trPr>
              <w:tc>
                <w:tcPr>
                  <w:tcW w:w="1684" w:type="dxa"/>
                </w:tcPr>
                <w:p w:rsidR="00C37F95" w:rsidRPr="002E63A0" w:rsidRDefault="00C37F95" w:rsidP="00166E8D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C37F95" w:rsidRPr="002E63A0" w:rsidRDefault="00C37F95" w:rsidP="00166E8D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C37F95" w:rsidRPr="002E63A0" w:rsidTr="00166E8D">
              <w:trPr>
                <w:trHeight w:hRule="exact" w:val="284"/>
              </w:trPr>
              <w:tc>
                <w:tcPr>
                  <w:tcW w:w="1684" w:type="dxa"/>
                </w:tcPr>
                <w:p w:rsidR="00C37F95" w:rsidRPr="002E63A0" w:rsidRDefault="00C37F95" w:rsidP="00166E8D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C37F95" w:rsidRPr="002E63A0" w:rsidRDefault="00C37F95" w:rsidP="00166E8D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C37F95" w:rsidRPr="002E63A0" w:rsidTr="00166E8D">
              <w:trPr>
                <w:trHeight w:hRule="exact" w:val="284"/>
              </w:trPr>
              <w:tc>
                <w:tcPr>
                  <w:tcW w:w="1684" w:type="dxa"/>
                </w:tcPr>
                <w:p w:rsidR="00C37F95" w:rsidRPr="002E63A0" w:rsidRDefault="00C37F95" w:rsidP="00166E8D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C37F95" w:rsidRPr="002E63A0" w:rsidRDefault="00C37F95" w:rsidP="00166E8D">
                  <w:pPr>
                    <w:rPr>
                      <w:sz w:val="16"/>
                      <w:szCs w:val="12"/>
                    </w:rPr>
                  </w:pPr>
                </w:p>
              </w:tc>
            </w:tr>
          </w:tbl>
          <w:p w:rsidR="00C37F95" w:rsidRPr="002E63A0" w:rsidRDefault="00C37F95" w:rsidP="00166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12"/>
                <w:szCs w:val="8"/>
              </w:rPr>
            </w:pPr>
          </w:p>
          <w:p w:rsidR="00C37F95" w:rsidRPr="002E63A0" w:rsidRDefault="00C37F95" w:rsidP="00166E8D">
            <w:pPr>
              <w:rPr>
                <w:sz w:val="12"/>
                <w:szCs w:val="8"/>
              </w:rPr>
            </w:pPr>
          </w:p>
          <w:p w:rsidR="00C37F95" w:rsidRPr="002E63A0" w:rsidRDefault="00C37F95" w:rsidP="00166E8D">
            <w:pPr>
              <w:rPr>
                <w:sz w:val="8"/>
                <w:szCs w:val="4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4"/>
                <w:szCs w:val="2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sz w:val="14"/>
                <w:szCs w:val="10"/>
              </w:rPr>
              <w:t>(</w:t>
            </w:r>
            <w:r w:rsidRPr="002E63A0">
              <w:rPr>
                <w:i/>
                <w:iCs/>
                <w:sz w:val="14"/>
                <w:szCs w:val="10"/>
              </w:rPr>
              <w:t xml:space="preserve">A felsorolás nem taxatív, sorrendiséget nem jelent, azonban a felsoroltak másik </w:t>
            </w:r>
            <w:proofErr w:type="gramStart"/>
            <w:r w:rsidRPr="002E63A0">
              <w:rPr>
                <w:i/>
                <w:iCs/>
                <w:sz w:val="14"/>
                <w:szCs w:val="10"/>
              </w:rPr>
              <w:t>kategóriába</w:t>
            </w:r>
            <w:proofErr w:type="gramEnd"/>
            <w:r w:rsidRPr="002E63A0">
              <w:rPr>
                <w:i/>
                <w:iCs/>
                <w:sz w:val="14"/>
                <w:szCs w:val="10"/>
              </w:rPr>
              <w:t xml:space="preserve"> (I. és III.) nem tehetők át!)</w:t>
            </w:r>
          </w:p>
          <w:p w:rsidR="00C37F95" w:rsidRPr="002E63A0" w:rsidRDefault="00C37F95" w:rsidP="00166E8D">
            <w:pPr>
              <w:ind w:left="-59" w:right="-161"/>
              <w:rPr>
                <w:i/>
                <w:iCs/>
                <w:sz w:val="14"/>
                <w:szCs w:val="10"/>
              </w:rPr>
            </w:pPr>
          </w:p>
          <w:p w:rsidR="00C37F95" w:rsidRPr="002E63A0" w:rsidRDefault="00C37F95" w:rsidP="00166E8D">
            <w:pPr>
              <w:ind w:left="-59" w:right="-161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Tanulmányi kötelezettségen túli kutatási tevékenység</w:t>
            </w:r>
            <w:r>
              <w:rPr>
                <w:b/>
                <w:bCs/>
                <w:sz w:val="16"/>
                <w:szCs w:val="12"/>
              </w:rPr>
              <w:t>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>(</w:t>
            </w:r>
            <w:r>
              <w:rPr>
                <w:sz w:val="16"/>
                <w:szCs w:val="12"/>
              </w:rPr>
              <w:t>3</w:t>
            </w:r>
            <w:r w:rsidRPr="002E63A0">
              <w:rPr>
                <w:sz w:val="16"/>
                <w:szCs w:val="12"/>
              </w:rPr>
              <w:t>)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TDK/OTDK munka </w:t>
            </w:r>
            <w:r w:rsidRPr="002E63A0">
              <w:rPr>
                <w:bCs/>
                <w:sz w:val="16"/>
                <w:szCs w:val="12"/>
              </w:rPr>
              <w:t>(1</w:t>
            </w:r>
            <w:r>
              <w:rPr>
                <w:bCs/>
                <w:sz w:val="16"/>
                <w:szCs w:val="12"/>
              </w:rPr>
              <w:t>5</w:t>
            </w:r>
            <w:r w:rsidRPr="002E63A0">
              <w:rPr>
                <w:bCs/>
                <w:sz w:val="16"/>
                <w:szCs w:val="12"/>
              </w:rPr>
              <w:t>):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TDK részvétel</w:t>
            </w:r>
            <w:r>
              <w:rPr>
                <w:bCs/>
                <w:sz w:val="16"/>
                <w:szCs w:val="12"/>
              </w:rPr>
              <w:t xml:space="preserve"> =</w:t>
            </w:r>
            <w:r w:rsidRPr="002E63A0">
              <w:rPr>
                <w:bCs/>
                <w:sz w:val="16"/>
                <w:szCs w:val="12"/>
              </w:rPr>
              <w:t xml:space="preserve"> (2)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 xml:space="preserve">OTDK részvétel </w:t>
            </w:r>
            <w:r>
              <w:rPr>
                <w:bCs/>
                <w:sz w:val="16"/>
                <w:szCs w:val="12"/>
              </w:rPr>
              <w:t xml:space="preserve">= </w:t>
            </w:r>
            <w:r w:rsidRPr="002E63A0">
              <w:rPr>
                <w:bCs/>
                <w:sz w:val="16"/>
                <w:szCs w:val="12"/>
              </w:rPr>
              <w:t>(</w:t>
            </w:r>
            <w:r>
              <w:rPr>
                <w:bCs/>
                <w:sz w:val="16"/>
                <w:szCs w:val="12"/>
              </w:rPr>
              <w:t>5</w:t>
            </w:r>
            <w:r w:rsidRPr="002E63A0">
              <w:rPr>
                <w:bCs/>
                <w:sz w:val="16"/>
                <w:szCs w:val="12"/>
              </w:rPr>
              <w:t>)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 xml:space="preserve">OTDK helyezés vagy különdíj </w:t>
            </w:r>
            <w:r>
              <w:rPr>
                <w:bCs/>
                <w:sz w:val="16"/>
                <w:szCs w:val="12"/>
              </w:rPr>
              <w:t xml:space="preserve">= </w:t>
            </w:r>
            <w:r w:rsidRPr="002E63A0">
              <w:rPr>
                <w:bCs/>
                <w:sz w:val="16"/>
                <w:szCs w:val="12"/>
              </w:rPr>
              <w:t>további (</w:t>
            </w:r>
            <w:r>
              <w:rPr>
                <w:bCs/>
                <w:sz w:val="16"/>
                <w:szCs w:val="12"/>
              </w:rPr>
              <w:t>8</w:t>
            </w:r>
            <w:r w:rsidRPr="002E63A0">
              <w:rPr>
                <w:bCs/>
                <w:sz w:val="16"/>
                <w:szCs w:val="12"/>
              </w:rPr>
              <w:t>)</w:t>
            </w: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4110DE">
              <w:rPr>
                <w:b/>
                <w:bCs/>
                <w:sz w:val="16"/>
                <w:szCs w:val="12"/>
              </w:rPr>
              <w:t>Országos tanítási verseny 1–3. helyezés</w:t>
            </w:r>
            <w:r>
              <w:rPr>
                <w:bCs/>
                <w:sz w:val="16"/>
                <w:szCs w:val="12"/>
              </w:rPr>
              <w:t>:</w:t>
            </w:r>
            <w:r w:rsidRPr="004110DE">
              <w:rPr>
                <w:bCs/>
                <w:sz w:val="16"/>
                <w:szCs w:val="12"/>
              </w:rPr>
              <w:t xml:space="preserve"> (10)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Publikációk, 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   tudományos </w:t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konferencián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tartott szakelőadás </w:t>
            </w:r>
            <w:r w:rsidRPr="002E63A0">
              <w:rPr>
                <w:bCs/>
                <w:sz w:val="16"/>
                <w:szCs w:val="12"/>
              </w:rPr>
              <w:t>(</w:t>
            </w:r>
            <w:proofErr w:type="spellStart"/>
            <w:r w:rsidRPr="002E63A0">
              <w:rPr>
                <w:bCs/>
                <w:sz w:val="16"/>
                <w:szCs w:val="12"/>
              </w:rPr>
              <w:t>max</w:t>
            </w:r>
            <w:proofErr w:type="spellEnd"/>
            <w:r w:rsidRPr="002E63A0">
              <w:rPr>
                <w:bCs/>
                <w:sz w:val="16"/>
                <w:szCs w:val="12"/>
              </w:rPr>
              <w:t>. 5):</w:t>
            </w:r>
          </w:p>
          <w:p w:rsidR="00C37F95" w:rsidRPr="004110DE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   </w:t>
            </w:r>
            <w:r w:rsidRPr="004110DE">
              <w:rPr>
                <w:bCs/>
                <w:sz w:val="16"/>
                <w:szCs w:val="12"/>
              </w:rPr>
              <w:t>1</w:t>
            </w:r>
            <w:r>
              <w:rPr>
                <w:bCs/>
                <w:sz w:val="16"/>
                <w:szCs w:val="12"/>
              </w:rPr>
              <w:t>–</w:t>
            </w:r>
            <w:r w:rsidRPr="004110DE">
              <w:rPr>
                <w:bCs/>
                <w:sz w:val="16"/>
                <w:szCs w:val="12"/>
              </w:rPr>
              <w:t xml:space="preserve">2 megjelent publikáció = </w:t>
            </w:r>
            <w:r>
              <w:rPr>
                <w:bCs/>
                <w:sz w:val="16"/>
                <w:szCs w:val="12"/>
              </w:rPr>
              <w:t>(3)</w:t>
            </w:r>
          </w:p>
          <w:p w:rsidR="00C37F95" w:rsidRPr="004110DE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4110DE">
              <w:rPr>
                <w:bCs/>
                <w:sz w:val="16"/>
                <w:szCs w:val="12"/>
              </w:rPr>
              <w:t xml:space="preserve">   3 vagy annál több megjelent publikáció = </w:t>
            </w:r>
            <w:r>
              <w:rPr>
                <w:bCs/>
                <w:sz w:val="16"/>
                <w:szCs w:val="12"/>
              </w:rPr>
              <w:t>(5)</w:t>
            </w: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Versenyek (</w:t>
            </w:r>
            <w:proofErr w:type="spellStart"/>
            <w:r>
              <w:rPr>
                <w:b/>
                <w:bCs/>
                <w:sz w:val="16"/>
                <w:szCs w:val="12"/>
              </w:rPr>
              <w:t>max</w:t>
            </w:r>
            <w:proofErr w:type="spellEnd"/>
            <w:r>
              <w:rPr>
                <w:b/>
                <w:bCs/>
                <w:sz w:val="16"/>
                <w:szCs w:val="12"/>
              </w:rPr>
              <w:t>. 10 pont):</w:t>
            </w:r>
          </w:p>
          <w:p w:rsidR="00C37F95" w:rsidRPr="004110DE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    </w:t>
            </w:r>
            <w:r w:rsidRPr="004110DE">
              <w:rPr>
                <w:bCs/>
                <w:sz w:val="16"/>
                <w:szCs w:val="12"/>
              </w:rPr>
              <w:t>Egyéb szakmai, ill. tanulmányi versenyen való részvétel:</w:t>
            </w:r>
          </w:p>
          <w:p w:rsidR="00C37F95" w:rsidRPr="004110DE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4110DE">
              <w:rPr>
                <w:bCs/>
                <w:sz w:val="16"/>
                <w:szCs w:val="12"/>
              </w:rPr>
              <w:t xml:space="preserve">    </w:t>
            </w:r>
            <w:r>
              <w:rPr>
                <w:bCs/>
                <w:sz w:val="16"/>
                <w:szCs w:val="12"/>
              </w:rPr>
              <w:t xml:space="preserve">         </w:t>
            </w:r>
            <w:r w:rsidRPr="004110DE">
              <w:rPr>
                <w:bCs/>
                <w:sz w:val="16"/>
                <w:szCs w:val="12"/>
              </w:rPr>
              <w:t>versenyenként = (1)</w:t>
            </w: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</w:t>
            </w:r>
            <w:r w:rsidRPr="004110DE">
              <w:rPr>
                <w:bCs/>
                <w:sz w:val="16"/>
                <w:szCs w:val="12"/>
              </w:rPr>
              <w:t xml:space="preserve">Egyéb szakmai, ill. tanulmányi verseny országos fordulóján </w:t>
            </w: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        </w:t>
            </w:r>
            <w:r w:rsidRPr="004110DE">
              <w:rPr>
                <w:bCs/>
                <w:sz w:val="16"/>
                <w:szCs w:val="12"/>
              </w:rPr>
              <w:t>való részvétel</w:t>
            </w:r>
            <w:r>
              <w:rPr>
                <w:bCs/>
                <w:sz w:val="16"/>
                <w:szCs w:val="12"/>
              </w:rPr>
              <w:t>: versenyenként =</w:t>
            </w:r>
            <w:r w:rsidRPr="004110DE">
              <w:rPr>
                <w:bCs/>
                <w:sz w:val="16"/>
                <w:szCs w:val="12"/>
              </w:rPr>
              <w:t xml:space="preserve"> (</w:t>
            </w:r>
            <w:r>
              <w:rPr>
                <w:bCs/>
                <w:sz w:val="16"/>
                <w:szCs w:val="12"/>
              </w:rPr>
              <w:t>2)</w:t>
            </w:r>
            <w:r>
              <w:rPr>
                <w:bCs/>
                <w:sz w:val="16"/>
                <w:szCs w:val="12"/>
              </w:rPr>
              <w:tab/>
            </w:r>
            <w:r>
              <w:rPr>
                <w:bCs/>
                <w:sz w:val="16"/>
                <w:szCs w:val="12"/>
              </w:rPr>
              <w:tab/>
            </w: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</w:t>
            </w:r>
            <w:r w:rsidRPr="004110DE">
              <w:rPr>
                <w:bCs/>
                <w:sz w:val="16"/>
                <w:szCs w:val="12"/>
              </w:rPr>
              <w:t>Egyéb szakmai, ill. tanulmányi verseny országos fordulóján</w:t>
            </w:r>
          </w:p>
          <w:p w:rsidR="00C37F95" w:rsidRPr="004110DE" w:rsidRDefault="00C37F95" w:rsidP="00166E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        </w:t>
            </w:r>
            <w:r w:rsidRPr="004110DE">
              <w:rPr>
                <w:bCs/>
                <w:sz w:val="16"/>
                <w:szCs w:val="12"/>
              </w:rPr>
              <w:t xml:space="preserve">1–3 helyezés </w:t>
            </w:r>
            <w:r>
              <w:rPr>
                <w:bCs/>
                <w:sz w:val="16"/>
                <w:szCs w:val="12"/>
              </w:rPr>
              <w:t>vagy</w:t>
            </w:r>
            <w:r w:rsidRPr="004110DE">
              <w:rPr>
                <w:bCs/>
                <w:sz w:val="16"/>
                <w:szCs w:val="12"/>
              </w:rPr>
              <w:t xml:space="preserve"> különdíj</w:t>
            </w:r>
            <w:r>
              <w:rPr>
                <w:bCs/>
                <w:sz w:val="16"/>
                <w:szCs w:val="12"/>
              </w:rPr>
              <w:t>: versenyenként</w:t>
            </w:r>
            <w:r w:rsidRPr="004110DE">
              <w:rPr>
                <w:bCs/>
                <w:sz w:val="16"/>
                <w:szCs w:val="12"/>
              </w:rPr>
              <w:t xml:space="preserve"> további </w:t>
            </w:r>
            <w:r>
              <w:rPr>
                <w:bCs/>
                <w:sz w:val="16"/>
                <w:szCs w:val="12"/>
              </w:rPr>
              <w:t>= (5)</w:t>
            </w:r>
          </w:p>
          <w:p w:rsidR="00C37F95" w:rsidRPr="002E63A0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C37F95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Oktatáshoz kapcsolódó </w:t>
            </w:r>
            <w:r w:rsidRPr="004110DE">
              <w:rPr>
                <w:b/>
                <w:bCs/>
                <w:sz w:val="16"/>
                <w:szCs w:val="12"/>
              </w:rPr>
              <w:t xml:space="preserve">tanszéki tevékenység </w:t>
            </w:r>
          </w:p>
          <w:p w:rsidR="00C37F95" w:rsidRPr="004110DE" w:rsidRDefault="00C37F95" w:rsidP="00166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                                   </w:t>
            </w:r>
            <w:r w:rsidRPr="004110DE">
              <w:rPr>
                <w:b/>
                <w:bCs/>
                <w:sz w:val="16"/>
                <w:szCs w:val="12"/>
              </w:rPr>
              <w:t xml:space="preserve">(különösen is </w:t>
            </w:r>
            <w:proofErr w:type="spellStart"/>
            <w:r w:rsidRPr="004110DE">
              <w:rPr>
                <w:b/>
                <w:bCs/>
                <w:sz w:val="16"/>
                <w:szCs w:val="12"/>
              </w:rPr>
              <w:t>demonstrátorság</w:t>
            </w:r>
            <w:proofErr w:type="spellEnd"/>
            <w:r w:rsidRPr="004110DE">
              <w:rPr>
                <w:b/>
                <w:bCs/>
                <w:sz w:val="16"/>
                <w:szCs w:val="12"/>
              </w:rPr>
              <w:t>): (</w:t>
            </w:r>
            <w:proofErr w:type="spellStart"/>
            <w:r w:rsidRPr="004110DE">
              <w:rPr>
                <w:b/>
                <w:bCs/>
                <w:sz w:val="16"/>
                <w:szCs w:val="12"/>
              </w:rPr>
              <w:t>max</w:t>
            </w:r>
            <w:proofErr w:type="spellEnd"/>
            <w:r w:rsidRPr="004110DE">
              <w:rPr>
                <w:b/>
                <w:bCs/>
                <w:sz w:val="16"/>
                <w:szCs w:val="12"/>
              </w:rPr>
              <w:t xml:space="preserve">. </w:t>
            </w:r>
            <w:r>
              <w:rPr>
                <w:b/>
                <w:bCs/>
                <w:sz w:val="16"/>
                <w:szCs w:val="12"/>
              </w:rPr>
              <w:t>5)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C37F95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C37F95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Default="00C37F95" w:rsidP="00166E8D">
            <w:pPr>
              <w:rPr>
                <w:sz w:val="20"/>
                <w:szCs w:val="20"/>
              </w:rPr>
            </w:pPr>
          </w:p>
          <w:p w:rsidR="00C37F95" w:rsidRDefault="00C37F95" w:rsidP="00166E8D">
            <w:pPr>
              <w:rPr>
                <w:sz w:val="20"/>
                <w:szCs w:val="20"/>
              </w:rPr>
            </w:pPr>
          </w:p>
          <w:p w:rsidR="00C37F95" w:rsidRDefault="00C37F95" w:rsidP="00166E8D">
            <w:pPr>
              <w:rPr>
                <w:sz w:val="20"/>
                <w:szCs w:val="20"/>
              </w:rPr>
            </w:pPr>
          </w:p>
          <w:p w:rsidR="00C37F95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i/>
                <w:iCs/>
                <w:sz w:val="14"/>
                <w:szCs w:val="10"/>
              </w:rPr>
              <w:t xml:space="preserve">(A felsorolás nem taxatív, sorrendiséget nem jelent, azonban a felsoroltak másik </w:t>
            </w:r>
            <w:proofErr w:type="gramStart"/>
            <w:r w:rsidRPr="002E63A0">
              <w:rPr>
                <w:i/>
                <w:iCs/>
                <w:sz w:val="14"/>
                <w:szCs w:val="10"/>
              </w:rPr>
              <w:t>kategóriába</w:t>
            </w:r>
            <w:proofErr w:type="gramEnd"/>
            <w:r w:rsidRPr="002E63A0">
              <w:rPr>
                <w:i/>
                <w:iCs/>
                <w:sz w:val="14"/>
                <w:szCs w:val="10"/>
              </w:rPr>
              <w:t xml:space="preserve"> (I. és III.) nem tehetők át!)</w:t>
            </w: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Hallgatói közéleti tevékenység </w:t>
            </w:r>
            <w:r w:rsidRPr="002E63A0">
              <w:rPr>
                <w:sz w:val="16"/>
                <w:szCs w:val="12"/>
              </w:rPr>
              <w:t>(2):</w:t>
            </w: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16"/>
                <w:szCs w:val="12"/>
              </w:rPr>
            </w:pPr>
          </w:p>
          <w:p w:rsidR="00C37F95" w:rsidRPr="002E63A0" w:rsidRDefault="00C37F95" w:rsidP="00166E8D">
            <w:p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kiemelkedő társadalmi, szociális, sport, kulturális tevékenység </w:t>
            </w:r>
            <w:r w:rsidRPr="002E63A0">
              <w:rPr>
                <w:sz w:val="16"/>
                <w:szCs w:val="12"/>
              </w:rPr>
              <w:t>(</w:t>
            </w:r>
            <w:r>
              <w:rPr>
                <w:sz w:val="16"/>
                <w:szCs w:val="12"/>
              </w:rPr>
              <w:t>5</w:t>
            </w:r>
            <w:r w:rsidRPr="002E63A0">
              <w:rPr>
                <w:sz w:val="16"/>
                <w:szCs w:val="12"/>
              </w:rPr>
              <w:t>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ind w:right="-289"/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</w:p>
          <w:p w:rsidR="00C37F95" w:rsidRPr="002E63A0" w:rsidRDefault="00C37F95" w:rsidP="00166E8D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jc w:val="center"/>
              <w:rPr>
                <w:sz w:val="14"/>
                <w:szCs w:val="10"/>
              </w:rPr>
            </w:pPr>
          </w:p>
        </w:tc>
      </w:tr>
      <w:tr w:rsidR="00C37F95" w:rsidRPr="002E63A0" w:rsidTr="00166E8D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Mellékletek száma: …………             </w:t>
            </w:r>
            <w:r w:rsidRPr="002E63A0">
              <w:rPr>
                <w:sz w:val="16"/>
                <w:szCs w:val="12"/>
              </w:rPr>
              <w:br/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C37F95" w:rsidRPr="002E63A0" w:rsidRDefault="00C37F95" w:rsidP="00166E8D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Mellékletek száma: ………</w:t>
            </w:r>
            <w:r w:rsidRPr="002E63A0">
              <w:rPr>
                <w:sz w:val="16"/>
                <w:szCs w:val="12"/>
              </w:rPr>
              <w:br/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C37F95" w:rsidRPr="002E63A0" w:rsidRDefault="00C37F95" w:rsidP="00166E8D">
            <w:pPr>
              <w:ind w:left="-101" w:right="-142" w:firstLine="101"/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c)</w:t>
            </w:r>
          </w:p>
          <w:p w:rsidR="00C37F95" w:rsidRPr="002E63A0" w:rsidRDefault="00C37F95" w:rsidP="00166E8D">
            <w:pPr>
              <w:ind w:left="-101" w:right="-142" w:hanging="7"/>
              <w:jc w:val="center"/>
              <w:rPr>
                <w:sz w:val="12"/>
                <w:szCs w:val="8"/>
              </w:rPr>
            </w:pPr>
            <w:r w:rsidRPr="002E63A0">
              <w:rPr>
                <w:sz w:val="12"/>
                <w:szCs w:val="8"/>
              </w:rPr>
              <w:t xml:space="preserve">c/d = </w:t>
            </w:r>
            <w:proofErr w:type="spellStart"/>
            <w:r w:rsidRPr="002E63A0">
              <w:rPr>
                <w:sz w:val="12"/>
                <w:szCs w:val="8"/>
              </w:rPr>
              <w:t>max</w:t>
            </w:r>
            <w:proofErr w:type="spellEnd"/>
            <w:r w:rsidRPr="002E63A0">
              <w:rPr>
                <w:sz w:val="12"/>
                <w:szCs w:val="8"/>
              </w:rPr>
              <w:t>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F95" w:rsidRPr="002E63A0" w:rsidRDefault="00C37F95" w:rsidP="00166E8D">
            <w:pPr>
              <w:jc w:val="center"/>
              <w:rPr>
                <w:sz w:val="16"/>
                <w:szCs w:val="12"/>
              </w:rPr>
            </w:pPr>
          </w:p>
        </w:tc>
      </w:tr>
    </w:tbl>
    <w:p w:rsidR="00C37F95" w:rsidRPr="002E63A0" w:rsidRDefault="00C37F95" w:rsidP="00C37F95">
      <w:pPr>
        <w:rPr>
          <w:sz w:val="16"/>
          <w:szCs w:val="12"/>
        </w:rPr>
      </w:pPr>
      <w:r w:rsidRPr="002E63A0">
        <w:rPr>
          <w:sz w:val="16"/>
          <w:szCs w:val="12"/>
        </w:rPr>
        <w:t>*A megjelölt oszlopokat, ill. cellákat az intézmény tölti ki!</w:t>
      </w:r>
    </w:p>
    <w:p w:rsidR="00C37F95" w:rsidRDefault="00C37F95" w:rsidP="00C37F95">
      <w:pPr>
        <w:rPr>
          <w:b/>
          <w:bCs/>
          <w:sz w:val="20"/>
          <w:szCs w:val="20"/>
        </w:rPr>
      </w:pPr>
    </w:p>
    <w:p w:rsidR="00C37F95" w:rsidRDefault="00C37F95" w:rsidP="00C37F95">
      <w:pPr>
        <w:rPr>
          <w:sz w:val="20"/>
          <w:szCs w:val="20"/>
        </w:rPr>
        <w:sectPr w:rsidR="00C37F95" w:rsidSect="00657021">
          <w:headerReference w:type="even" r:id="rId5"/>
          <w:footerReference w:type="even" r:id="rId6"/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proofErr w:type="gramStart"/>
      <w:r w:rsidRPr="002E63A0">
        <w:rPr>
          <w:b/>
          <w:bCs/>
          <w:sz w:val="20"/>
          <w:szCs w:val="20"/>
        </w:rPr>
        <w:t>Dátum</w:t>
      </w:r>
      <w:proofErr w:type="gramEnd"/>
      <w:r w:rsidRPr="002E63A0">
        <w:rPr>
          <w:sz w:val="20"/>
          <w:szCs w:val="20"/>
        </w:rPr>
        <w:t xml:space="preserve">:………………………………………………………………     </w:t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b/>
          <w:bCs/>
          <w:sz w:val="20"/>
          <w:szCs w:val="20"/>
        </w:rPr>
        <w:t>hallgató aláírása</w:t>
      </w:r>
      <w:r w:rsidRPr="002E63A0">
        <w:rPr>
          <w:sz w:val="20"/>
          <w:szCs w:val="20"/>
        </w:rPr>
        <w:t>:……………………………………</w:t>
      </w:r>
    </w:p>
    <w:p w:rsidR="00C37F95" w:rsidRPr="00C37F95" w:rsidRDefault="00C37F95" w:rsidP="00C37F95">
      <w:pPr>
        <w:pStyle w:val="Cmsor2"/>
        <w:jc w:val="center"/>
        <w:rPr>
          <w:rStyle w:val="a"/>
          <w:rFonts w:ascii="Times New Roman" w:hAnsi="Times New Roman" w:cs="Times New Roman"/>
        </w:rPr>
      </w:pPr>
      <w:bookmarkStart w:id="2" w:name="_Toc11844788"/>
      <w:r w:rsidRPr="00C37F95">
        <w:rPr>
          <w:rStyle w:val="a"/>
          <w:rFonts w:ascii="Times New Roman" w:hAnsi="Times New Roman" w:cs="Times New Roman"/>
        </w:rPr>
        <w:lastRenderedPageBreak/>
        <w:t>Kivonat a Debreceni Református Hittudományi Egyetem Hallgatóinak</w:t>
      </w:r>
    </w:p>
    <w:p w:rsidR="00C37F95" w:rsidRPr="00C37F95" w:rsidRDefault="00C37F95" w:rsidP="00C37F95">
      <w:pPr>
        <w:jc w:val="center"/>
        <w:rPr>
          <w:b/>
          <w:i/>
          <w:sz w:val="28"/>
          <w:szCs w:val="28"/>
        </w:rPr>
      </w:pPr>
      <w:r w:rsidRPr="00C37F95">
        <w:rPr>
          <w:b/>
          <w:i/>
          <w:sz w:val="28"/>
          <w:szCs w:val="28"/>
        </w:rPr>
        <w:t>Térítési és Juttatási Szabályzatából</w:t>
      </w:r>
    </w:p>
    <w:p w:rsidR="00C37F95" w:rsidRPr="00C37F95" w:rsidRDefault="00C37F95" w:rsidP="00C37F95">
      <w:pPr>
        <w:pStyle w:val="Cmsor2"/>
        <w:jc w:val="center"/>
        <w:rPr>
          <w:rStyle w:val="a"/>
          <w:rFonts w:ascii="Times New Roman" w:hAnsi="Times New Roman" w:cs="Times New Roman"/>
        </w:rPr>
      </w:pPr>
      <w:r w:rsidRPr="00C37F95">
        <w:rPr>
          <w:rStyle w:val="a"/>
          <w:rFonts w:ascii="Times New Roman" w:hAnsi="Times New Roman" w:cs="Times New Roman"/>
        </w:rPr>
        <w:t>Nemzeti felsőoktatási ösztöndíj</w:t>
      </w:r>
      <w:bookmarkEnd w:id="2"/>
    </w:p>
    <w:p w:rsidR="00C37F95" w:rsidRPr="002E63A0" w:rsidRDefault="00C37F95" w:rsidP="00C37F95">
      <w:pPr>
        <w:jc w:val="center"/>
        <w:rPr>
          <w:rStyle w:val="a"/>
        </w:rPr>
      </w:pPr>
      <w:r w:rsidRPr="002E63A0">
        <w:rPr>
          <w:rStyle w:val="a"/>
        </w:rPr>
        <w:t>1</w:t>
      </w:r>
      <w:r>
        <w:rPr>
          <w:rStyle w:val="a"/>
        </w:rPr>
        <w:t>9</w:t>
      </w:r>
      <w:r w:rsidRPr="002E63A0">
        <w:rPr>
          <w:rStyle w:val="a"/>
        </w:rPr>
        <w:t>. §</w:t>
      </w:r>
    </w:p>
    <w:p w:rsidR="00C37F95" w:rsidRPr="002E63A0" w:rsidRDefault="00C37F95" w:rsidP="00C37F95">
      <w:pPr>
        <w:jc w:val="both"/>
        <w:rPr>
          <w:bCs/>
        </w:rPr>
      </w:pPr>
    </w:p>
    <w:p w:rsidR="00C37F95" w:rsidRPr="00D224AA" w:rsidRDefault="00C37F95" w:rsidP="00C37F95">
      <w:pPr>
        <w:spacing w:after="120"/>
        <w:jc w:val="both"/>
        <w:rPr>
          <w:bCs/>
        </w:rPr>
      </w:pPr>
      <w:r w:rsidRPr="00D224AA">
        <w:rPr>
          <w:bCs/>
        </w:rPr>
        <w:t xml:space="preserve">(1) Az </w:t>
      </w:r>
      <w:proofErr w:type="spellStart"/>
      <w:r w:rsidRPr="00D224AA">
        <w:rPr>
          <w:bCs/>
        </w:rPr>
        <w:t>Nftv</w:t>
      </w:r>
      <w:proofErr w:type="spellEnd"/>
      <w:r w:rsidRPr="00D224AA">
        <w:rPr>
          <w:bCs/>
        </w:rPr>
        <w:t xml:space="preserve">. 12. § (3) bekezdés he) pontja értelmében a DRHE Szenátusának kezdeményezésére az oktatási ügyekért felelős miniszter </w:t>
      </w:r>
      <w:r>
        <w:rPr>
          <w:bCs/>
        </w:rPr>
        <w:t>nemzeti felsőoktatási ösztöndíj</w:t>
      </w:r>
      <w:r w:rsidRPr="00D224AA">
        <w:rPr>
          <w:bCs/>
        </w:rPr>
        <w:t>at adományozhat a kimagasló teljesítményt nyújtó, alapképzésben, osztatlan képzésben illetve mesterképzésben részt vevő hallgatók 0,8%-</w:t>
      </w:r>
      <w:proofErr w:type="gramStart"/>
      <w:r w:rsidRPr="00D224AA">
        <w:rPr>
          <w:bCs/>
        </w:rPr>
        <w:t>a</w:t>
      </w:r>
      <w:proofErr w:type="gramEnd"/>
      <w:r w:rsidRPr="00D224AA">
        <w:rPr>
          <w:bCs/>
        </w:rPr>
        <w:t xml:space="preserve">, de legalább egy fő hallgató részére. </w:t>
      </w:r>
    </w:p>
    <w:p w:rsidR="00C37F95" w:rsidRPr="00D224AA" w:rsidRDefault="00C37F95" w:rsidP="00C37F95">
      <w:pPr>
        <w:spacing w:after="120"/>
        <w:jc w:val="both"/>
        <w:rPr>
          <w:bCs/>
        </w:rPr>
      </w:pPr>
      <w:r w:rsidRPr="00D224AA">
        <w:rPr>
          <w:bCs/>
        </w:rPr>
        <w:t xml:space="preserve">(2) </w:t>
      </w:r>
      <w:r w:rsidRPr="00131DD1">
        <w:rPr>
          <w:bCs/>
        </w:rPr>
        <w:t>A nemzeti felsőoktatási ösztöndíjat egy teljes tanév (10 hónap) időtartamára lehet elnyerni, amelynek havi összege megegyezik a költségvetési törvényben e jogcímen megállapított összeg egy tizedével. A nemzeti felsőoktatási ösztöndíj egy képzés teljesítése során legfeljebb két alkalommal nyerhető el</w:t>
      </w:r>
      <w:r w:rsidRPr="00D224AA">
        <w:rPr>
          <w:bCs/>
        </w:rPr>
        <w:t>.</w:t>
      </w:r>
    </w:p>
    <w:p w:rsidR="00C37F95" w:rsidRPr="00D224AA" w:rsidRDefault="00C37F95" w:rsidP="00C37F95">
      <w:pPr>
        <w:spacing w:after="120"/>
        <w:jc w:val="both"/>
        <w:rPr>
          <w:bCs/>
        </w:rPr>
      </w:pPr>
      <w:r w:rsidRPr="00D224AA">
        <w:rPr>
          <w:bCs/>
        </w:rPr>
        <w:t xml:space="preserve">(3) </w:t>
      </w:r>
      <w:r w:rsidRPr="00131DD1">
        <w:rPr>
          <w:bCs/>
        </w:rPr>
        <w:t>Nemzeti felsőoktatási ösztöndíj pályázat benyújtásának feltétele a pályázat benyújtásának időpontjában teljes idejű képzésben való részvétel. Nemzeti felsőoktatási ösztöndíjban az az alapképzésben, egységes, osztatlan képzésben vagy mesterképzésben részt vevő hallgató részesülhet, aki</w:t>
      </w:r>
      <w:r w:rsidRPr="00D224AA">
        <w:rPr>
          <w:bCs/>
        </w:rPr>
        <w:t xml:space="preserve"> </w:t>
      </w:r>
    </w:p>
    <w:p w:rsidR="00C37F95" w:rsidRPr="00D224AA" w:rsidRDefault="00C37F95" w:rsidP="00C37F95">
      <w:pPr>
        <w:pStyle w:val="Listaszerbekezds"/>
        <w:numPr>
          <w:ilvl w:val="0"/>
          <w:numId w:val="4"/>
        </w:numPr>
        <w:spacing w:after="120" w:line="259" w:lineRule="auto"/>
        <w:jc w:val="both"/>
        <w:rPr>
          <w:bCs/>
        </w:rPr>
      </w:pPr>
      <w:r w:rsidRPr="00D224AA">
        <w:rPr>
          <w:bCs/>
        </w:rPr>
        <w:t>adott vagy korábbi tanulmányai során két félévre bejelentkezett, és legalább 55 kreditet megszerzett,</w:t>
      </w:r>
    </w:p>
    <w:p w:rsidR="00C37F95" w:rsidRPr="00D224AA" w:rsidRDefault="00C37F95" w:rsidP="00C37F95">
      <w:pPr>
        <w:pStyle w:val="Listaszerbekezds"/>
        <w:numPr>
          <w:ilvl w:val="0"/>
          <w:numId w:val="4"/>
        </w:numPr>
        <w:spacing w:after="120" w:line="259" w:lineRule="auto"/>
        <w:jc w:val="both"/>
        <w:rPr>
          <w:bCs/>
        </w:rPr>
      </w:pPr>
      <w:proofErr w:type="gramStart"/>
      <w:r w:rsidRPr="00D224AA">
        <w:rPr>
          <w:bCs/>
        </w:rPr>
        <w:t>aktív</w:t>
      </w:r>
      <w:proofErr w:type="gramEnd"/>
      <w:r w:rsidRPr="00D224AA">
        <w:rPr>
          <w:bCs/>
        </w:rPr>
        <w:t xml:space="preserve"> féléveire eső, megszerzett kreditjeinek átlaga legalább 25 kredit/félév,</w:t>
      </w:r>
    </w:p>
    <w:p w:rsidR="00C37F95" w:rsidRPr="00D224AA" w:rsidRDefault="00C37F95" w:rsidP="00C37F95">
      <w:pPr>
        <w:pStyle w:val="Listaszerbekezds"/>
        <w:numPr>
          <w:ilvl w:val="0"/>
          <w:numId w:val="4"/>
        </w:numPr>
        <w:spacing w:after="120" w:line="259" w:lineRule="auto"/>
        <w:jc w:val="both"/>
        <w:rPr>
          <w:bCs/>
        </w:rPr>
      </w:pPr>
      <w:r w:rsidRPr="00D224AA">
        <w:rPr>
          <w:bCs/>
        </w:rPr>
        <w:t>nincs kétszer nem teljesített tantárgya,</w:t>
      </w:r>
    </w:p>
    <w:p w:rsidR="00C37F95" w:rsidRPr="00D224AA" w:rsidRDefault="00C37F95" w:rsidP="00C37F95">
      <w:pPr>
        <w:pStyle w:val="Listaszerbekezds"/>
        <w:numPr>
          <w:ilvl w:val="0"/>
          <w:numId w:val="4"/>
        </w:numPr>
        <w:spacing w:after="120" w:line="259" w:lineRule="auto"/>
        <w:jc w:val="both"/>
        <w:rPr>
          <w:bCs/>
        </w:rPr>
      </w:pPr>
      <w:r w:rsidRPr="00D224AA">
        <w:rPr>
          <w:bCs/>
        </w:rPr>
        <w:t>nincs kettőnél több passzív féléve.</w:t>
      </w:r>
    </w:p>
    <w:p w:rsidR="00C37F95" w:rsidRPr="002E63A0" w:rsidRDefault="00C37F95" w:rsidP="00C37F95">
      <w:pPr>
        <w:spacing w:after="120"/>
        <w:jc w:val="both"/>
        <w:rPr>
          <w:bCs/>
        </w:rPr>
      </w:pPr>
      <w:r w:rsidRPr="00D224AA">
        <w:rPr>
          <w:bCs/>
        </w:rPr>
        <w:t xml:space="preserve">(4) A hallgató </w:t>
      </w:r>
      <w:r>
        <w:rPr>
          <w:bCs/>
        </w:rPr>
        <w:t>nemzeti felsőoktatási ösztöndíj</w:t>
      </w:r>
      <w:r w:rsidRPr="00D224AA">
        <w:rPr>
          <w:bCs/>
        </w:rPr>
        <w:t xml:space="preserve">ban egy felsőoktatási intézményben részesülhet. Amennyiben több intézmény tesz javaslatot ugyanazon személy elismerésére, a hallgató abban az intézményben részesül </w:t>
      </w:r>
      <w:r>
        <w:rPr>
          <w:bCs/>
        </w:rPr>
        <w:t>nemzeti felsőoktatási ösztöndíj</w:t>
      </w:r>
      <w:r w:rsidRPr="00D224AA">
        <w:rPr>
          <w:bCs/>
        </w:rPr>
        <w:t>ban, amellyel elsőként létesített</w:t>
      </w:r>
      <w:r>
        <w:rPr>
          <w:bCs/>
        </w:rPr>
        <w:t xml:space="preserve"> </w:t>
      </w:r>
      <w:r w:rsidRPr="002E63A0">
        <w:rPr>
          <w:bCs/>
        </w:rPr>
        <w:t>hallgatói jogviszonyt.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t xml:space="preserve">(5) A </w:t>
      </w:r>
      <w:r>
        <w:rPr>
          <w:bCs/>
        </w:rPr>
        <w:t>nemzeti felsőoktatási ösztöndíj</w:t>
      </w:r>
      <w:r w:rsidRPr="002E63A0">
        <w:rPr>
          <w:bCs/>
        </w:rPr>
        <w:t xml:space="preserve"> nyilvános pályázat útján nyerhető el. A pályázati felhívást, a pályázati határidőt 30 nappal megelőzően – a pályázatok elbírálásának (13) bekezdésben rögzített szempontjaival együtt – az egyetem honlapján és az egyéb szokásos módokon a DJB elnöke teszi közzé. A pályázó hallgatók az utolsó két </w:t>
      </w:r>
      <w:proofErr w:type="gramStart"/>
      <w:r w:rsidRPr="002E63A0">
        <w:rPr>
          <w:bCs/>
        </w:rPr>
        <w:t>aktív</w:t>
      </w:r>
      <w:proofErr w:type="gramEnd"/>
      <w:r w:rsidRPr="002E63A0">
        <w:rPr>
          <w:bCs/>
        </w:rPr>
        <w:t xml:space="preserve"> tanulmányi félévében elért tanulmányi eredmény, valamint tudományos és kiemelkedő közösségi tevékenységük bemutatását igazoló pályázati anyagot nyújtanak be a</w:t>
      </w:r>
      <w:r>
        <w:rPr>
          <w:bCs/>
        </w:rPr>
        <w:t xml:space="preserve"> </w:t>
      </w:r>
      <w:r w:rsidRPr="002E63A0">
        <w:rPr>
          <w:bCs/>
        </w:rPr>
        <w:t xml:space="preserve">Tanulmányi Osztályra a DJB elnöke által meghatározott időpontig. A pályázatnak tartalmaznia kell a pályázati kiírásban feltüntetett </w:t>
      </w:r>
      <w:proofErr w:type="gramStart"/>
      <w:r w:rsidRPr="002E63A0">
        <w:rPr>
          <w:bCs/>
        </w:rPr>
        <w:t>dokumentumokat</w:t>
      </w:r>
      <w:proofErr w:type="gramEnd"/>
      <w:r w:rsidRPr="002E63A0">
        <w:rPr>
          <w:bCs/>
        </w:rPr>
        <w:t xml:space="preserve">. A pályázat befogadásáról és a pályázó által a pályázati űrlaphoz mellékelt </w:t>
      </w:r>
      <w:proofErr w:type="gramStart"/>
      <w:r w:rsidRPr="002E63A0">
        <w:rPr>
          <w:bCs/>
        </w:rPr>
        <w:t>dokumentumok</w:t>
      </w:r>
      <w:proofErr w:type="gramEnd"/>
      <w:r w:rsidRPr="002E63A0">
        <w:rPr>
          <w:bCs/>
        </w:rPr>
        <w:t xml:space="preserve"> jegyzékéről a Tanulmányi Osztály vezetője a pályázónak igazolást állít ki.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t>(6) Pályázhatnak azok a hallgatók, akik az egyetem által előírt feltételeknek megfelelnek, szakmai tekintetben kimagasló munkát végeznek, kiemelkedő tudományos diákköri, tanszéki demonstrátori, publikációs tevékenységet folytatnak.</w:t>
      </w:r>
    </w:p>
    <w:p w:rsidR="00C37F95" w:rsidRPr="002E63A0" w:rsidRDefault="00C37F95" w:rsidP="00C37F95">
      <w:pPr>
        <w:spacing w:after="120"/>
        <w:jc w:val="both"/>
        <w:rPr>
          <w:bCs/>
        </w:rPr>
      </w:pPr>
      <w:r w:rsidRPr="002E63A0">
        <w:rPr>
          <w:bCs/>
        </w:rPr>
        <w:t xml:space="preserve">(7) A DJB a (13) bekezdésben rögzített </w:t>
      </w:r>
      <w:proofErr w:type="spellStart"/>
      <w:r w:rsidRPr="002E63A0">
        <w:rPr>
          <w:bCs/>
        </w:rPr>
        <w:t>pontozásos</w:t>
      </w:r>
      <w:proofErr w:type="spellEnd"/>
      <w:r w:rsidRPr="002E63A0">
        <w:rPr>
          <w:bCs/>
        </w:rPr>
        <w:t xml:space="preserve"> szempontok alapján véleményezi a beérkezett pályázatokat, és javaslatot tesz a támogatott pályázatok rangsor szerinti besorolására, amit a Szenátus elé terjeszt. A Szenátus döntése alapján a rektor minden év augusztus 1-jéig javaslatot tesz az oktatási ügyekért felelős miniszternek a </w:t>
      </w:r>
      <w:r>
        <w:rPr>
          <w:bCs/>
        </w:rPr>
        <w:t>nemzeti felsőoktatási ösztöndíj</w:t>
      </w:r>
      <w:r w:rsidRPr="002E63A0">
        <w:rPr>
          <w:bCs/>
        </w:rPr>
        <w:t xml:space="preserve"> adományozására.</w:t>
      </w:r>
    </w:p>
    <w:p w:rsidR="00C37F95" w:rsidRPr="002E63A0" w:rsidRDefault="00C37F95" w:rsidP="00C37F95">
      <w:pPr>
        <w:spacing w:after="120"/>
        <w:jc w:val="both"/>
        <w:rPr>
          <w:bCs/>
        </w:rPr>
      </w:pPr>
      <w:r w:rsidRPr="002E63A0">
        <w:rPr>
          <w:bCs/>
        </w:rPr>
        <w:t xml:space="preserve">(8) Az adott tanévre elnyert </w:t>
      </w:r>
      <w:r>
        <w:rPr>
          <w:bCs/>
        </w:rPr>
        <w:t>nemzeti felsőoktatási ösztöndíj</w:t>
      </w:r>
      <w:r w:rsidRPr="002E63A0">
        <w:rPr>
          <w:bCs/>
        </w:rPr>
        <w:t xml:space="preserve"> csak az adott tanévben folyósítható. 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lastRenderedPageBreak/>
        <w:t xml:space="preserve">(9) Amennyiben a hallgató hallgatói jogviszonya bármilyen okból megszűnik vagy szünetel, a </w:t>
      </w:r>
      <w:r>
        <w:rPr>
          <w:bCs/>
        </w:rPr>
        <w:t>nemzeti felsőoktatási ösztöndíj</w:t>
      </w:r>
      <w:r w:rsidRPr="002E63A0">
        <w:rPr>
          <w:bCs/>
        </w:rPr>
        <w:t xml:space="preserve"> </w:t>
      </w:r>
      <w:r>
        <w:rPr>
          <w:bCs/>
        </w:rPr>
        <w:t>számára tovább nem folyósítható</w:t>
      </w:r>
      <w:r w:rsidRPr="002E63A0">
        <w:rPr>
          <w:bCs/>
        </w:rPr>
        <w:t>.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t xml:space="preserve">(10) </w:t>
      </w:r>
      <w:proofErr w:type="gramStart"/>
      <w:r w:rsidRPr="00131DD1">
        <w:rPr>
          <w:bCs/>
        </w:rPr>
        <w:t>Amennyiben a nemzeti felsőoktatási ösztöndíjra pályázott, de elutasított hallgató esetében jogorvoslati eljárás keretében megállapítást nyer, hogy a hallgató érdemes a nemzeti felsőoktatási ösztöndíjra, és az intézményi felterjesztésben az (1) és (3)-(6) bekezdéseiben meghatározott feltételek és az intézményi keretszám alapján arra jogosult lenne, de azt intézményi eljárási hiba folytán nem kapta meg, az oktatási ügyekért felelős miniszter jogosult a hallgató részére nemzeti felsőoktatási ösztöndíjat adományozni az intézmény javaslata alapján.</w:t>
      </w:r>
      <w:proofErr w:type="gramEnd"/>
      <w:r w:rsidRPr="00131DD1">
        <w:rPr>
          <w:bCs/>
        </w:rPr>
        <w:t xml:space="preserve"> Ilyen esetben azonban a hallgató nem vehető figyelembe a nemzeti felsőoktatási ösztöndíj keretének meghatározásakor, részére az ösztöndíjat a DRHE a hallgatói előirányzat vagy a saját bevételei terhére köteles kifizetni</w:t>
      </w:r>
      <w:r w:rsidRPr="002E63A0">
        <w:rPr>
          <w:bCs/>
        </w:rPr>
        <w:t>.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t xml:space="preserve">(11) A </w:t>
      </w:r>
      <w:r>
        <w:rPr>
          <w:bCs/>
        </w:rPr>
        <w:t>nemzeti felsőoktatási ösztöndíj</w:t>
      </w:r>
      <w:r w:rsidRPr="002E63A0">
        <w:rPr>
          <w:bCs/>
        </w:rPr>
        <w:t xml:space="preserve">at elnyert hallgató nem zárható ki a tanulmányi ösztöndíj és a közéleti ösztöndíj támogatásból. 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t xml:space="preserve">(12) </w:t>
      </w:r>
      <w:r>
        <w:rPr>
          <w:bCs/>
        </w:rPr>
        <w:t>Nemzeti felsőoktatási ösztöndíj</w:t>
      </w:r>
      <w:r w:rsidRPr="002E63A0">
        <w:rPr>
          <w:bCs/>
        </w:rPr>
        <w:t>ban részesülő hallgató számára intézményi szakmai, tudományos ösztön</w:t>
      </w:r>
      <w:r>
        <w:rPr>
          <w:bCs/>
        </w:rPr>
        <w:t>d</w:t>
      </w:r>
      <w:r w:rsidRPr="002E63A0">
        <w:rPr>
          <w:bCs/>
        </w:rPr>
        <w:t>íj nem folyósítható.</w:t>
      </w:r>
    </w:p>
    <w:p w:rsidR="00C37F95" w:rsidRPr="002E63A0" w:rsidRDefault="00C37F95" w:rsidP="00C37F95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2E63A0">
        <w:rPr>
          <w:bCs/>
        </w:rPr>
        <w:t xml:space="preserve">(13) A </w:t>
      </w:r>
      <w:r>
        <w:rPr>
          <w:bCs/>
        </w:rPr>
        <w:t>nemzeti felsőoktatási ösztöndíj</w:t>
      </w:r>
      <w:r w:rsidRPr="002E63A0">
        <w:rPr>
          <w:bCs/>
        </w:rPr>
        <w:t>ak rangsorolására a DJB az alábbi, 60 pontos pontrendszer alapján tesz a Szenátusnak javaslatot:</w:t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 xml:space="preserve">I. TANULMÁNYI SZEMPONTOK: </w:t>
      </w:r>
      <w:r w:rsidRPr="002E63A0">
        <w:rPr>
          <w:bCs/>
        </w:rPr>
        <w:tab/>
      </w:r>
      <w:r w:rsidRPr="002E63A0">
        <w:rPr>
          <w:bCs/>
        </w:rPr>
        <w:tab/>
        <w:t>maximum 20 pont</w:t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ab/>
        <w:t>1.</w:t>
      </w:r>
      <w:r w:rsidRPr="002E63A0">
        <w:rPr>
          <w:bCs/>
        </w:rPr>
        <w:tab/>
        <w:t>Tanulmányi átlag: maximum 15 pont</w:t>
      </w:r>
    </w:p>
    <w:p w:rsidR="00C37F95" w:rsidRPr="00131DD1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ab/>
      </w:r>
      <w:r w:rsidRPr="002E63A0">
        <w:rPr>
          <w:bCs/>
        </w:rPr>
        <w:tab/>
      </w:r>
      <w:r w:rsidRPr="00131DD1">
        <w:rPr>
          <w:bCs/>
        </w:rPr>
        <w:t xml:space="preserve">A legutóbbi két </w:t>
      </w:r>
      <w:proofErr w:type="gramStart"/>
      <w:r w:rsidRPr="00131DD1">
        <w:rPr>
          <w:bCs/>
        </w:rPr>
        <w:t>aktív</w:t>
      </w:r>
      <w:proofErr w:type="gramEnd"/>
      <w:r w:rsidRPr="00131DD1">
        <w:rPr>
          <w:bCs/>
        </w:rPr>
        <w:t xml:space="preserve"> félév kreditindexe:     </w:t>
      </w:r>
      <w:r w:rsidRPr="00131DD1">
        <w:rPr>
          <w:bCs/>
        </w:rPr>
        <w:tab/>
        <w:t>pont</w:t>
      </w:r>
      <w:r w:rsidRPr="00131DD1">
        <w:rPr>
          <w:bCs/>
        </w:rPr>
        <w:tab/>
      </w:r>
    </w:p>
    <w:p w:rsidR="00C37F95" w:rsidRPr="00131DD1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4,51–4,60</w:t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7</w:t>
      </w:r>
    </w:p>
    <w:p w:rsidR="00C37F95" w:rsidRPr="00131DD1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4,61–4,70</w:t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9</w:t>
      </w:r>
    </w:p>
    <w:p w:rsidR="00C37F95" w:rsidRPr="00131DD1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4,71–4,80</w:t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11</w:t>
      </w:r>
    </w:p>
    <w:p w:rsidR="00C37F95" w:rsidRPr="00131DD1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4,81–4,90</w:t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13</w:t>
      </w:r>
    </w:p>
    <w:p w:rsidR="00C37F95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4,91–5,00</w:t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</w:r>
      <w:r w:rsidRPr="00131DD1">
        <w:rPr>
          <w:bCs/>
        </w:rPr>
        <w:tab/>
        <w:t>15</w:t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Default="00C37F95" w:rsidP="00C37F95">
      <w:pPr>
        <w:autoSpaceDE w:val="0"/>
        <w:autoSpaceDN w:val="0"/>
        <w:adjustRightInd w:val="0"/>
        <w:ind w:left="708"/>
        <w:jc w:val="both"/>
        <w:rPr>
          <w:bCs/>
        </w:rPr>
      </w:pPr>
      <w:r w:rsidRPr="002E63A0">
        <w:rPr>
          <w:bCs/>
        </w:rPr>
        <w:t xml:space="preserve">2. </w:t>
      </w:r>
      <w:r w:rsidRPr="002E63A0">
        <w:rPr>
          <w:bCs/>
        </w:rPr>
        <w:tab/>
      </w:r>
      <w:r w:rsidRPr="00775EAE">
        <w:rPr>
          <w:bCs/>
        </w:rPr>
        <w:t>A DRHE-n folytatott tanulmány</w:t>
      </w:r>
      <w:r>
        <w:rPr>
          <w:bCs/>
        </w:rPr>
        <w:t>ok</w:t>
      </w:r>
      <w:r w:rsidRPr="00775EAE">
        <w:rPr>
          <w:bCs/>
        </w:rPr>
        <w:t xml:space="preserve"> során megszerzett nyelvvizsga</w:t>
      </w:r>
      <w:r>
        <w:rPr>
          <w:bCs/>
        </w:rPr>
        <w:t>/</w:t>
      </w:r>
      <w:proofErr w:type="spellStart"/>
      <w:r>
        <w:rPr>
          <w:bCs/>
        </w:rPr>
        <w:t>ák</w:t>
      </w:r>
      <w:proofErr w:type="spellEnd"/>
      <w:r>
        <w:rPr>
          <w:bCs/>
        </w:rPr>
        <w:t xml:space="preserve">: </w:t>
      </w:r>
    </w:p>
    <w:p w:rsidR="00C37F95" w:rsidRDefault="00C37F95" w:rsidP="00C37F95">
      <w:pPr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proofErr w:type="gramStart"/>
      <w:r>
        <w:rPr>
          <w:bCs/>
        </w:rPr>
        <w:t>maximum</w:t>
      </w:r>
      <w:proofErr w:type="gramEnd"/>
      <w:r>
        <w:rPr>
          <w:bCs/>
        </w:rPr>
        <w:t xml:space="preserve"> 5 pont</w:t>
      </w:r>
    </w:p>
    <w:p w:rsidR="00C37F95" w:rsidRDefault="00C37F95" w:rsidP="00C37F95">
      <w:pPr>
        <w:autoSpaceDE w:val="0"/>
        <w:autoSpaceDN w:val="0"/>
        <w:adjustRightInd w:val="0"/>
        <w:ind w:left="708" w:firstLine="708"/>
        <w:jc w:val="both"/>
        <w:rPr>
          <w:bCs/>
        </w:rPr>
      </w:pPr>
      <w:r>
        <w:rPr>
          <w:bCs/>
        </w:rPr>
        <w:t>E</w:t>
      </w:r>
      <w:r w:rsidRPr="00775EAE">
        <w:rPr>
          <w:bCs/>
        </w:rPr>
        <w:t>gy, legalább felsőfokú,</w:t>
      </w:r>
      <w:r>
        <w:rPr>
          <w:bCs/>
        </w:rPr>
        <w:t xml:space="preserve"> á</w:t>
      </w:r>
      <w:r w:rsidRPr="00775EAE">
        <w:rPr>
          <w:bCs/>
        </w:rPr>
        <w:t xml:space="preserve">llamilag elismert nyelvvizsga: </w:t>
      </w:r>
    </w:p>
    <w:p w:rsidR="00C37F95" w:rsidRDefault="00C37F95" w:rsidP="00C37F95">
      <w:pPr>
        <w:autoSpaceDE w:val="0"/>
        <w:autoSpaceDN w:val="0"/>
        <w:adjustRightInd w:val="0"/>
        <w:ind w:left="708" w:firstLine="708"/>
        <w:jc w:val="both"/>
        <w:rPr>
          <w:bCs/>
        </w:rPr>
      </w:pPr>
      <w:r>
        <w:rPr>
          <w:bCs/>
        </w:rPr>
        <w:t xml:space="preserve">            </w:t>
      </w:r>
      <w:r w:rsidRPr="00775EAE">
        <w:rPr>
          <w:bCs/>
        </w:rPr>
        <w:t>A vagy B típusú</w:t>
      </w:r>
      <w:proofErr w:type="gramStart"/>
      <w:r w:rsidRPr="00775EAE">
        <w:rPr>
          <w:bCs/>
        </w:rPr>
        <w:t xml:space="preserve">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75EAE">
        <w:rPr>
          <w:bCs/>
        </w:rPr>
        <w:t>3</w:t>
      </w:r>
      <w:proofErr w:type="gramEnd"/>
      <w:r w:rsidRPr="00775EAE">
        <w:rPr>
          <w:bCs/>
        </w:rPr>
        <w:t xml:space="preserve"> pont, </w:t>
      </w:r>
    </w:p>
    <w:p w:rsidR="00C37F95" w:rsidRPr="00775EAE" w:rsidRDefault="00C37F95" w:rsidP="00C37F95">
      <w:pPr>
        <w:autoSpaceDE w:val="0"/>
        <w:autoSpaceDN w:val="0"/>
        <w:adjustRightInd w:val="0"/>
        <w:ind w:left="1416" w:firstLine="708"/>
        <w:jc w:val="both"/>
        <w:rPr>
          <w:bCs/>
        </w:rPr>
      </w:pPr>
      <w:r w:rsidRPr="00775EAE">
        <w:rPr>
          <w:bCs/>
        </w:rPr>
        <w:t xml:space="preserve">C típusú </w:t>
      </w:r>
      <w:proofErr w:type="gramStart"/>
      <w:r w:rsidRPr="00775EAE">
        <w:rPr>
          <w:bCs/>
        </w:rPr>
        <w:t>komplex</w:t>
      </w:r>
      <w:proofErr w:type="gramEnd"/>
      <w:r w:rsidRPr="00775EAE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75EAE">
        <w:rPr>
          <w:bCs/>
        </w:rPr>
        <w:t>5 pont.</w:t>
      </w:r>
    </w:p>
    <w:p w:rsidR="00C37F95" w:rsidRPr="00131DD1" w:rsidRDefault="00C37F95" w:rsidP="00C37F95">
      <w:pPr>
        <w:autoSpaceDE w:val="0"/>
        <w:autoSpaceDN w:val="0"/>
        <w:adjustRightInd w:val="0"/>
        <w:ind w:left="708" w:firstLine="708"/>
        <w:jc w:val="both"/>
        <w:rPr>
          <w:bCs/>
        </w:rPr>
      </w:pPr>
      <w:r w:rsidRPr="00131DD1">
        <w:rPr>
          <w:bCs/>
        </w:rPr>
        <w:t>A DRHE-n folytatott tanulmányok során további, másik nyelvből</w:t>
      </w:r>
    </w:p>
    <w:p w:rsidR="00C37F95" w:rsidRPr="00131DD1" w:rsidRDefault="00C37F95" w:rsidP="00C37F95">
      <w:pPr>
        <w:autoSpaceDE w:val="0"/>
        <w:autoSpaceDN w:val="0"/>
        <w:adjustRightInd w:val="0"/>
        <w:ind w:left="708" w:firstLine="708"/>
        <w:jc w:val="both"/>
        <w:rPr>
          <w:bCs/>
        </w:rPr>
      </w:pPr>
      <w:r w:rsidRPr="00131DD1">
        <w:rPr>
          <w:bCs/>
        </w:rPr>
        <w:t xml:space="preserve">megszerzett középfokú </w:t>
      </w:r>
      <w:proofErr w:type="gramStart"/>
      <w:r w:rsidRPr="00131DD1">
        <w:rPr>
          <w:bCs/>
        </w:rPr>
        <w:t>komplex</w:t>
      </w:r>
      <w:proofErr w:type="gramEnd"/>
      <w:r w:rsidRPr="00131DD1">
        <w:rPr>
          <w:bCs/>
        </w:rPr>
        <w:t xml:space="preserve"> nyelvvizsga:</w:t>
      </w:r>
      <w:r w:rsidRPr="00131DD1">
        <w:rPr>
          <w:bCs/>
        </w:rPr>
        <w:tab/>
        <w:t>3 pont,</w:t>
      </w:r>
    </w:p>
    <w:p w:rsidR="00C37F95" w:rsidRDefault="00C37F95" w:rsidP="00C37F95">
      <w:pPr>
        <w:autoSpaceDE w:val="0"/>
        <w:autoSpaceDN w:val="0"/>
        <w:adjustRightInd w:val="0"/>
        <w:ind w:left="1413" w:firstLine="3"/>
        <w:jc w:val="both"/>
        <w:rPr>
          <w:bCs/>
        </w:rPr>
      </w:pPr>
      <w:r w:rsidRPr="00131DD1">
        <w:rPr>
          <w:bCs/>
        </w:rPr>
        <w:t>A DRHE-n folytatott tanulmányok során további, másik nyelvből megszerzett középfokú szóbeli vagy írásbeli nyelvvizsga:</w:t>
      </w:r>
      <w:r w:rsidRPr="00131DD1">
        <w:rPr>
          <w:bCs/>
        </w:rPr>
        <w:tab/>
        <w:t>1 pont.</w:t>
      </w:r>
    </w:p>
    <w:p w:rsidR="00C37F95" w:rsidRPr="002E63A0" w:rsidRDefault="00C37F95" w:rsidP="00C37F95">
      <w:pPr>
        <w:autoSpaceDE w:val="0"/>
        <w:autoSpaceDN w:val="0"/>
        <w:adjustRightInd w:val="0"/>
        <w:ind w:left="1413" w:firstLine="3"/>
        <w:jc w:val="both"/>
        <w:rPr>
          <w:bCs/>
        </w:rPr>
      </w:pPr>
    </w:p>
    <w:p w:rsidR="00C37F95" w:rsidRPr="00D224AA" w:rsidRDefault="00C37F95" w:rsidP="00C37F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D224AA">
        <w:rPr>
          <w:bCs/>
        </w:rPr>
        <w:t xml:space="preserve">Elégtelen leckekönyvi bejegyzése a pályázónak a legutóbbi két </w:t>
      </w:r>
      <w:proofErr w:type="gramStart"/>
      <w:r w:rsidRPr="00D224AA">
        <w:rPr>
          <w:bCs/>
        </w:rPr>
        <w:t>aktív</w:t>
      </w:r>
      <w:proofErr w:type="gramEnd"/>
      <w:r w:rsidRPr="00D224AA">
        <w:rPr>
          <w:bCs/>
        </w:rPr>
        <w:t xml:space="preserve"> lezárt félévben nem lehet. </w:t>
      </w:r>
    </w:p>
    <w:p w:rsidR="00C37F95" w:rsidRPr="00D224AA" w:rsidRDefault="00C37F95" w:rsidP="00C37F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D224AA">
        <w:rPr>
          <w:bCs/>
        </w:rPr>
        <w:t xml:space="preserve">A 2. pont alapján a nyelvvizsga-bizonyítványra adható pontok a legalább 3 hónap időtartamú, nem magyar képzési nyelvű intézményben teljesített, eredményesen lezárt Erasmus+ hallgatói mobilitással </w:t>
      </w:r>
      <w:proofErr w:type="spellStart"/>
      <w:r w:rsidRPr="00D224AA">
        <w:rPr>
          <w:bCs/>
        </w:rPr>
        <w:t>kiválthatóak</w:t>
      </w:r>
      <w:proofErr w:type="spellEnd"/>
      <w:r w:rsidRPr="00D224AA">
        <w:rPr>
          <w:bCs/>
        </w:rPr>
        <w:t>, az alábbiak szerint:</w:t>
      </w:r>
    </w:p>
    <w:p w:rsidR="00C37F95" w:rsidRPr="00D224AA" w:rsidRDefault="00C37F95" w:rsidP="00C37F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224AA">
        <w:rPr>
          <w:bCs/>
        </w:rPr>
        <w:t>15-18 teljesített és beszámított kredit esetén: 2 pont,</w:t>
      </w:r>
    </w:p>
    <w:p w:rsidR="00C37F95" w:rsidRPr="00D224AA" w:rsidRDefault="00C37F95" w:rsidP="00C37F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224AA">
        <w:rPr>
          <w:bCs/>
        </w:rPr>
        <w:t>19-21 teljesített és beszámított kredit esetén: 3 pont,</w:t>
      </w:r>
    </w:p>
    <w:p w:rsidR="00C37F95" w:rsidRPr="00D224AA" w:rsidRDefault="00C37F95" w:rsidP="00C37F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224AA">
        <w:rPr>
          <w:bCs/>
        </w:rPr>
        <w:t>22-24 teljesített és beszámított kredit esetén: 4 pont,</w:t>
      </w:r>
    </w:p>
    <w:p w:rsidR="00C37F95" w:rsidRPr="00D224AA" w:rsidRDefault="00C37F95" w:rsidP="00C37F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D224AA">
        <w:rPr>
          <w:bCs/>
        </w:rPr>
        <w:t>25 és annál több teljesített és beszámított kredit esetén: 5 pont.</w:t>
      </w:r>
    </w:p>
    <w:p w:rsidR="00C37F95" w:rsidRPr="00D224AA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D224AA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>II. TUDOMÁNYOS TEVÉKENYSÉG:</w:t>
      </w:r>
      <w:r w:rsidRPr="002E63A0">
        <w:rPr>
          <w:bCs/>
        </w:rPr>
        <w:tab/>
      </w:r>
      <w:r w:rsidRPr="002E63A0">
        <w:rPr>
          <w:bCs/>
        </w:rPr>
        <w:tab/>
      </w:r>
      <w:r w:rsidRPr="002E63A0">
        <w:rPr>
          <w:bCs/>
        </w:rPr>
        <w:tab/>
        <w:t>maximum 3</w:t>
      </w:r>
      <w:r>
        <w:rPr>
          <w:bCs/>
        </w:rPr>
        <w:t>8</w:t>
      </w:r>
      <w:r w:rsidRPr="002E63A0">
        <w:rPr>
          <w:bCs/>
        </w:rPr>
        <w:t xml:space="preserve"> pont</w:t>
      </w:r>
    </w:p>
    <w:p w:rsidR="00C37F95" w:rsidRPr="00D224AA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1.</w:t>
      </w:r>
      <w:r w:rsidRPr="00ED32C6">
        <w:rPr>
          <w:bCs/>
        </w:rPr>
        <w:tab/>
        <w:t>Tanulmányi kötelezettségen túli kutatási tevékenység</w:t>
      </w:r>
      <w:proofErr w:type="gramStart"/>
      <w:r w:rsidRPr="00ED32C6">
        <w:rPr>
          <w:bCs/>
        </w:rPr>
        <w:t>:</w:t>
      </w:r>
      <w:r w:rsidRPr="00ED32C6">
        <w:rPr>
          <w:bCs/>
        </w:rPr>
        <w:tab/>
      </w:r>
      <w:r w:rsidRPr="00ED32C6">
        <w:rPr>
          <w:bCs/>
        </w:rPr>
        <w:tab/>
        <w:t xml:space="preserve">         3</w:t>
      </w:r>
      <w:proofErr w:type="gramEnd"/>
      <w:r w:rsidRPr="00ED32C6">
        <w:rPr>
          <w:bCs/>
        </w:rPr>
        <w:t xml:space="preserve">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2.</w:t>
      </w:r>
      <w:r w:rsidRPr="00ED32C6">
        <w:rPr>
          <w:bCs/>
        </w:rPr>
        <w:tab/>
        <w:t>TDK részvétel</w:t>
      </w:r>
      <w:proofErr w:type="gramStart"/>
      <w:r w:rsidRPr="00ED32C6">
        <w:rPr>
          <w:bCs/>
        </w:rPr>
        <w:t>:</w:t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  <w:t xml:space="preserve">     </w:t>
      </w:r>
      <w:r>
        <w:rPr>
          <w:bCs/>
        </w:rPr>
        <w:t xml:space="preserve">   </w:t>
      </w:r>
      <w:r w:rsidRPr="00ED32C6">
        <w:rPr>
          <w:bCs/>
        </w:rPr>
        <w:t xml:space="preserve"> 2</w:t>
      </w:r>
      <w:proofErr w:type="gramEnd"/>
      <w:r w:rsidRPr="00ED32C6">
        <w:rPr>
          <w:bCs/>
        </w:rPr>
        <w:t xml:space="preserve">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3.</w:t>
      </w:r>
      <w:r w:rsidRPr="00ED32C6">
        <w:rPr>
          <w:bCs/>
        </w:rPr>
        <w:tab/>
        <w:t>OTDK részvétel</w:t>
      </w:r>
      <w:proofErr w:type="gramStart"/>
      <w:r w:rsidRPr="00ED32C6">
        <w:rPr>
          <w:bCs/>
        </w:rPr>
        <w:t>:</w:t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  <w:t xml:space="preserve">    </w:t>
      </w:r>
      <w:r>
        <w:rPr>
          <w:bCs/>
        </w:rPr>
        <w:t xml:space="preserve">    </w:t>
      </w:r>
      <w:r w:rsidRPr="00ED32C6">
        <w:rPr>
          <w:bCs/>
        </w:rPr>
        <w:t>további</w:t>
      </w:r>
      <w:proofErr w:type="gramEnd"/>
      <w:r w:rsidRPr="00ED32C6">
        <w:rPr>
          <w:bCs/>
        </w:rPr>
        <w:t xml:space="preserve"> 5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4.</w:t>
      </w:r>
      <w:r w:rsidRPr="00ED32C6">
        <w:rPr>
          <w:bCs/>
        </w:rPr>
        <w:tab/>
        <w:t>OTDK helyezés vagy különdíj</w:t>
      </w:r>
      <w:proofErr w:type="gramStart"/>
      <w:r w:rsidRPr="00ED32C6">
        <w:rPr>
          <w:bCs/>
        </w:rPr>
        <w:t>:</w:t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  <w:t xml:space="preserve">     </w:t>
      </w:r>
      <w:r>
        <w:rPr>
          <w:bCs/>
        </w:rPr>
        <w:t xml:space="preserve">   </w:t>
      </w:r>
      <w:r w:rsidRPr="00ED32C6">
        <w:rPr>
          <w:bCs/>
        </w:rPr>
        <w:t>további</w:t>
      </w:r>
      <w:proofErr w:type="gramEnd"/>
      <w:r w:rsidRPr="00ED32C6">
        <w:rPr>
          <w:bCs/>
        </w:rPr>
        <w:t xml:space="preserve"> 8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 xml:space="preserve">5. </w:t>
      </w:r>
      <w:r w:rsidRPr="00ED32C6">
        <w:rPr>
          <w:bCs/>
        </w:rPr>
        <w:tab/>
        <w:t>Országos tanítási verseny 1</w:t>
      </w:r>
      <w:r>
        <w:rPr>
          <w:bCs/>
        </w:rPr>
        <w:t>–</w:t>
      </w:r>
      <w:r w:rsidRPr="00ED32C6">
        <w:rPr>
          <w:bCs/>
        </w:rPr>
        <w:t>3. helyezés</w:t>
      </w:r>
      <w:proofErr w:type="gramStart"/>
      <w:r>
        <w:rPr>
          <w:bCs/>
        </w:rPr>
        <w:t>:</w:t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  <w:t xml:space="preserve">        10</w:t>
      </w:r>
      <w:proofErr w:type="gramEnd"/>
      <w:r w:rsidRPr="00ED32C6">
        <w:rPr>
          <w:bCs/>
        </w:rPr>
        <w:t xml:space="preserve">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6.</w:t>
      </w:r>
      <w:r w:rsidRPr="00ED32C6">
        <w:rPr>
          <w:bCs/>
        </w:rPr>
        <w:tab/>
        <w:t xml:space="preserve">Publikációk, tudományos </w:t>
      </w:r>
      <w:proofErr w:type="gramStart"/>
      <w:r w:rsidRPr="00ED32C6">
        <w:rPr>
          <w:bCs/>
        </w:rPr>
        <w:t>konferencián</w:t>
      </w:r>
      <w:proofErr w:type="gramEnd"/>
      <w:r w:rsidRPr="00ED32C6">
        <w:rPr>
          <w:bCs/>
        </w:rPr>
        <w:t xml:space="preserve"> tartott szakelőadás (maximum 5 pont): </w:t>
      </w:r>
    </w:p>
    <w:p w:rsidR="00C37F95" w:rsidRPr="00ED32C6" w:rsidRDefault="00C37F95" w:rsidP="00C37F95">
      <w:pPr>
        <w:autoSpaceDE w:val="0"/>
        <w:autoSpaceDN w:val="0"/>
        <w:adjustRightInd w:val="0"/>
        <w:ind w:left="3540" w:firstLine="708"/>
        <w:jc w:val="both"/>
        <w:rPr>
          <w:bCs/>
        </w:rPr>
      </w:pPr>
      <w:r w:rsidRPr="00ED32C6">
        <w:rPr>
          <w:bCs/>
        </w:rPr>
        <w:t>1</w:t>
      </w:r>
      <w:r>
        <w:rPr>
          <w:bCs/>
        </w:rPr>
        <w:t>–</w:t>
      </w:r>
      <w:r w:rsidRPr="00ED32C6">
        <w:rPr>
          <w:bCs/>
        </w:rPr>
        <w:t>2 megjelent publikáció</w:t>
      </w:r>
      <w:proofErr w:type="gramStart"/>
      <w:r w:rsidRPr="00ED32C6">
        <w:rPr>
          <w:bCs/>
        </w:rPr>
        <w:t>:</w:t>
      </w:r>
      <w:r w:rsidRPr="00ED32C6">
        <w:rPr>
          <w:bCs/>
        </w:rPr>
        <w:tab/>
      </w:r>
      <w:r w:rsidRPr="00ED32C6">
        <w:rPr>
          <w:bCs/>
        </w:rPr>
        <w:tab/>
        <w:t xml:space="preserve">         3</w:t>
      </w:r>
      <w:proofErr w:type="gramEnd"/>
      <w:r w:rsidRPr="00ED32C6">
        <w:rPr>
          <w:bCs/>
        </w:rPr>
        <w:t xml:space="preserve"> pont</w:t>
      </w:r>
    </w:p>
    <w:p w:rsidR="00C37F95" w:rsidRPr="00ED32C6" w:rsidRDefault="00C37F95" w:rsidP="00C37F95">
      <w:pPr>
        <w:autoSpaceDE w:val="0"/>
        <w:autoSpaceDN w:val="0"/>
        <w:adjustRightInd w:val="0"/>
        <w:ind w:left="4248"/>
        <w:jc w:val="both"/>
        <w:rPr>
          <w:bCs/>
        </w:rPr>
      </w:pPr>
      <w:r w:rsidRPr="00ED32C6">
        <w:rPr>
          <w:bCs/>
        </w:rPr>
        <w:t>3 vagy annál több megjelent publikáció</w:t>
      </w:r>
      <w:proofErr w:type="gramStart"/>
      <w:r w:rsidRPr="00ED32C6">
        <w:rPr>
          <w:bCs/>
        </w:rPr>
        <w:t xml:space="preserve">: </w:t>
      </w:r>
      <w:r>
        <w:rPr>
          <w:bCs/>
        </w:rPr>
        <w:t xml:space="preserve">   </w:t>
      </w:r>
      <w:r w:rsidRPr="00ED32C6">
        <w:rPr>
          <w:bCs/>
        </w:rPr>
        <w:t>5</w:t>
      </w:r>
      <w:proofErr w:type="gramEnd"/>
      <w:r w:rsidRPr="00ED32C6">
        <w:rPr>
          <w:bCs/>
        </w:rPr>
        <w:t xml:space="preserve"> pont</w:t>
      </w:r>
    </w:p>
    <w:p w:rsidR="00C37F95" w:rsidRDefault="00C37F95" w:rsidP="00C37F9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37F95" w:rsidRPr="00ED32C6" w:rsidRDefault="00C37F95" w:rsidP="00C37F95">
      <w:pPr>
        <w:autoSpaceDE w:val="0"/>
        <w:autoSpaceDN w:val="0"/>
        <w:adjustRightInd w:val="0"/>
        <w:ind w:left="708"/>
        <w:jc w:val="both"/>
        <w:rPr>
          <w:bCs/>
        </w:rPr>
      </w:pPr>
      <w:r w:rsidRPr="00ED32C6">
        <w:rPr>
          <w:bCs/>
        </w:rPr>
        <w:t>Versenyek (maximum 10 pont):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7.</w:t>
      </w:r>
      <w:r w:rsidRPr="00ED32C6">
        <w:rPr>
          <w:bCs/>
        </w:rPr>
        <w:tab/>
        <w:t>Egyéb szakmai, ill. tanulmányi versenyen való részvétel: versenyenként 1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8.</w:t>
      </w:r>
      <w:r w:rsidRPr="00ED32C6">
        <w:rPr>
          <w:bCs/>
        </w:rPr>
        <w:tab/>
        <w:t>Egyéb sz</w:t>
      </w:r>
      <w:r>
        <w:rPr>
          <w:bCs/>
        </w:rPr>
        <w:t xml:space="preserve">akmai, ill. tanulmányi verseny </w:t>
      </w:r>
      <w:r w:rsidRPr="00ED32C6">
        <w:rPr>
          <w:bCs/>
        </w:rPr>
        <w:t>országos fordulóján való részvétel</w:t>
      </w:r>
      <w:proofErr w:type="gramStart"/>
      <w:r w:rsidRPr="00ED32C6">
        <w:rPr>
          <w:bCs/>
        </w:rPr>
        <w:t xml:space="preserve">: </w:t>
      </w:r>
      <w:r w:rsidRPr="00ED32C6">
        <w:rPr>
          <w:bCs/>
        </w:rPr>
        <w:tab/>
      </w:r>
      <w:r w:rsidRPr="00ED32C6">
        <w:rPr>
          <w:bCs/>
        </w:rPr>
        <w:tab/>
      </w:r>
      <w:r w:rsidRPr="00ED32C6"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ED32C6">
        <w:rPr>
          <w:bCs/>
        </w:rPr>
        <w:t>versenyenként</w:t>
      </w:r>
      <w:proofErr w:type="gramEnd"/>
      <w:r w:rsidRPr="00ED32C6">
        <w:rPr>
          <w:bCs/>
        </w:rPr>
        <w:t xml:space="preserve"> további 2 pont</w:t>
      </w:r>
    </w:p>
    <w:p w:rsidR="00C37F95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9.</w:t>
      </w:r>
      <w:r w:rsidRPr="00ED32C6">
        <w:rPr>
          <w:bCs/>
        </w:rPr>
        <w:tab/>
        <w:t>Egyéb sz</w:t>
      </w:r>
      <w:r>
        <w:rPr>
          <w:bCs/>
        </w:rPr>
        <w:t xml:space="preserve">akmai, ill. tanulmányi verseny </w:t>
      </w:r>
      <w:r w:rsidRPr="00ED32C6">
        <w:rPr>
          <w:bCs/>
        </w:rPr>
        <w:t xml:space="preserve">országos fordulóján </w:t>
      </w:r>
    </w:p>
    <w:p w:rsidR="00C37F95" w:rsidRDefault="00C37F95" w:rsidP="00C37F95">
      <w:pPr>
        <w:autoSpaceDE w:val="0"/>
        <w:autoSpaceDN w:val="0"/>
        <w:adjustRightInd w:val="0"/>
        <w:ind w:left="708" w:firstLine="708"/>
        <w:jc w:val="both"/>
        <w:rPr>
          <w:bCs/>
        </w:rPr>
      </w:pPr>
      <w:r w:rsidRPr="00ED32C6">
        <w:rPr>
          <w:bCs/>
        </w:rPr>
        <w:t>1–3 helyezés és különdíj</w:t>
      </w:r>
      <w:r>
        <w:rPr>
          <w:bCs/>
        </w:rPr>
        <w:t xml:space="preserve"> </w:t>
      </w:r>
      <w:r w:rsidRPr="00ED32C6">
        <w:rPr>
          <w:bCs/>
        </w:rPr>
        <w:t>(ide nem értve a</w:t>
      </w:r>
      <w:r>
        <w:rPr>
          <w:bCs/>
        </w:rPr>
        <w:t>z országos tanítási versenyt):</w:t>
      </w:r>
    </w:p>
    <w:p w:rsidR="00C37F95" w:rsidRPr="00ED32C6" w:rsidRDefault="00C37F95" w:rsidP="00C37F95">
      <w:pPr>
        <w:autoSpaceDE w:val="0"/>
        <w:autoSpaceDN w:val="0"/>
        <w:adjustRightInd w:val="0"/>
        <w:ind w:left="708" w:firstLine="708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gramStart"/>
      <w:r w:rsidRPr="00ED32C6">
        <w:rPr>
          <w:bCs/>
        </w:rPr>
        <w:t>versenyenként</w:t>
      </w:r>
      <w:proofErr w:type="gramEnd"/>
      <w:r w:rsidRPr="00ED32C6">
        <w:rPr>
          <w:bCs/>
        </w:rPr>
        <w:t xml:space="preserve"> további 5 pont</w:t>
      </w: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ED32C6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ED32C6">
        <w:rPr>
          <w:bCs/>
        </w:rPr>
        <w:tab/>
        <w:t>10.</w:t>
      </w:r>
      <w:r w:rsidRPr="00ED32C6">
        <w:rPr>
          <w:bCs/>
        </w:rPr>
        <w:tab/>
        <w:t>Oktatáshoz kapcsolódó tanszéki (pl. demonstrátori) tevékenység</w:t>
      </w:r>
      <w:proofErr w:type="gramStart"/>
      <w:r w:rsidRPr="00ED32C6">
        <w:rPr>
          <w:bCs/>
        </w:rPr>
        <w:t>:</w:t>
      </w:r>
      <w:r w:rsidRPr="00ED32C6">
        <w:rPr>
          <w:bCs/>
        </w:rPr>
        <w:tab/>
        <w:t xml:space="preserve">           5</w:t>
      </w:r>
      <w:proofErr w:type="gramEnd"/>
      <w:r w:rsidRPr="00ED32C6">
        <w:rPr>
          <w:bCs/>
        </w:rPr>
        <w:t xml:space="preserve"> pont</w:t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>III. KÖZÖSSÉGI TEVÉKENYSÉG:</w:t>
      </w:r>
      <w:r w:rsidRPr="002E63A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63A0">
        <w:rPr>
          <w:bCs/>
        </w:rPr>
        <w:t xml:space="preserve">maximum </w:t>
      </w:r>
      <w:r>
        <w:rPr>
          <w:bCs/>
        </w:rPr>
        <w:t>7</w:t>
      </w:r>
      <w:r w:rsidRPr="002E63A0">
        <w:rPr>
          <w:bCs/>
        </w:rPr>
        <w:t xml:space="preserve"> pont</w:t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ab/>
      </w:r>
      <w:r w:rsidRPr="002E63A0">
        <w:rPr>
          <w:bCs/>
        </w:rPr>
        <w:tab/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ab/>
        <w:t>1.</w:t>
      </w:r>
      <w:r w:rsidRPr="002E63A0">
        <w:rPr>
          <w:bCs/>
        </w:rPr>
        <w:tab/>
        <w:t xml:space="preserve">Hallgatói közéleti tevékenység: </w:t>
      </w:r>
      <w:r w:rsidRPr="002E63A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63A0">
        <w:rPr>
          <w:bCs/>
        </w:rPr>
        <w:t>maximum 2 pont</w:t>
      </w:r>
    </w:p>
    <w:p w:rsidR="00C37F95" w:rsidRPr="002E63A0" w:rsidRDefault="00C37F95" w:rsidP="00C37F95">
      <w:pPr>
        <w:autoSpaceDE w:val="0"/>
        <w:autoSpaceDN w:val="0"/>
        <w:adjustRightInd w:val="0"/>
        <w:ind w:left="708" w:hanging="708"/>
        <w:jc w:val="both"/>
        <w:rPr>
          <w:bCs/>
        </w:rPr>
      </w:pPr>
      <w:r w:rsidRPr="002E63A0">
        <w:rPr>
          <w:bCs/>
        </w:rPr>
        <w:tab/>
        <w:t>2.</w:t>
      </w:r>
      <w:r w:rsidRPr="002E63A0">
        <w:rPr>
          <w:bCs/>
        </w:rPr>
        <w:tab/>
        <w:t xml:space="preserve">Egyéb kiemelkedő társadalmi, szociális, kulturális, sport (megyei, vagy magasabb szinten végzett) tevékenység: </w:t>
      </w:r>
      <w:r w:rsidRPr="002E63A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2E63A0">
        <w:rPr>
          <w:bCs/>
        </w:rPr>
        <w:t xml:space="preserve">maximum  </w:t>
      </w:r>
      <w:r>
        <w:rPr>
          <w:bCs/>
        </w:rPr>
        <w:t>5</w:t>
      </w:r>
      <w:proofErr w:type="gramEnd"/>
      <w:r w:rsidRPr="002E63A0">
        <w:rPr>
          <w:bCs/>
        </w:rPr>
        <w:t xml:space="preserve"> pont.</w:t>
      </w:r>
    </w:p>
    <w:p w:rsidR="00C37F95" w:rsidRPr="002E63A0" w:rsidRDefault="00C37F95" w:rsidP="00C37F95">
      <w:pPr>
        <w:autoSpaceDE w:val="0"/>
        <w:autoSpaceDN w:val="0"/>
        <w:adjustRightInd w:val="0"/>
        <w:jc w:val="both"/>
        <w:rPr>
          <w:bCs/>
        </w:rPr>
      </w:pPr>
    </w:p>
    <w:p w:rsidR="00FC01DD" w:rsidRDefault="00C37F95" w:rsidP="004D678F">
      <w:pPr>
        <w:autoSpaceDE w:val="0"/>
        <w:autoSpaceDN w:val="0"/>
        <w:adjustRightInd w:val="0"/>
        <w:jc w:val="both"/>
      </w:pPr>
      <w:r w:rsidRPr="002E63A0">
        <w:rPr>
          <w:bCs/>
        </w:rPr>
        <w:t xml:space="preserve">(14) A </w:t>
      </w:r>
      <w:r>
        <w:rPr>
          <w:bCs/>
        </w:rPr>
        <w:t>nemzeti felsőoktatási ösztöndíj</w:t>
      </w:r>
      <w:r w:rsidRPr="002E63A0">
        <w:rPr>
          <w:bCs/>
        </w:rPr>
        <w:t xml:space="preserve"> iránti pályázat űrlapját a jelen szabályzat 12. számú melléklete tartalmazza.</w:t>
      </w:r>
    </w:p>
    <w:sectPr w:rsidR="00FC01DD" w:rsidSect="004D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E2" w:rsidRDefault="0037653E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2EE2" w:rsidRDefault="003765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E2" w:rsidRDefault="0037653E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C92EE2" w:rsidRDefault="0037653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E2" w:rsidRDefault="0037653E" w:rsidP="003818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2EE2" w:rsidRDefault="003765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35CE"/>
    <w:multiLevelType w:val="hybridMultilevel"/>
    <w:tmpl w:val="DFD4589C"/>
    <w:lvl w:ilvl="0" w:tplc="040E0017">
      <w:start w:val="1"/>
      <w:numFmt w:val="lowerLetter"/>
      <w:lvlText w:val="%1)"/>
      <w:lvlJc w:val="left"/>
      <w:pPr>
        <w:ind w:left="2133" w:hanging="360"/>
      </w:pPr>
    </w:lvl>
    <w:lvl w:ilvl="1" w:tplc="040E0019" w:tentative="1">
      <w:start w:val="1"/>
      <w:numFmt w:val="lowerLetter"/>
      <w:lvlText w:val="%2."/>
      <w:lvlJc w:val="left"/>
      <w:pPr>
        <w:ind w:left="2853" w:hanging="360"/>
      </w:pPr>
    </w:lvl>
    <w:lvl w:ilvl="2" w:tplc="040E001B" w:tentative="1">
      <w:start w:val="1"/>
      <w:numFmt w:val="lowerRoman"/>
      <w:lvlText w:val="%3."/>
      <w:lvlJc w:val="right"/>
      <w:pPr>
        <w:ind w:left="3573" w:hanging="180"/>
      </w:pPr>
    </w:lvl>
    <w:lvl w:ilvl="3" w:tplc="040E000F" w:tentative="1">
      <w:start w:val="1"/>
      <w:numFmt w:val="decimal"/>
      <w:lvlText w:val="%4."/>
      <w:lvlJc w:val="left"/>
      <w:pPr>
        <w:ind w:left="4293" w:hanging="360"/>
      </w:pPr>
    </w:lvl>
    <w:lvl w:ilvl="4" w:tplc="040E0019" w:tentative="1">
      <w:start w:val="1"/>
      <w:numFmt w:val="lowerLetter"/>
      <w:lvlText w:val="%5."/>
      <w:lvlJc w:val="left"/>
      <w:pPr>
        <w:ind w:left="5013" w:hanging="360"/>
      </w:pPr>
    </w:lvl>
    <w:lvl w:ilvl="5" w:tplc="040E001B" w:tentative="1">
      <w:start w:val="1"/>
      <w:numFmt w:val="lowerRoman"/>
      <w:lvlText w:val="%6."/>
      <w:lvlJc w:val="right"/>
      <w:pPr>
        <w:ind w:left="5733" w:hanging="180"/>
      </w:pPr>
    </w:lvl>
    <w:lvl w:ilvl="6" w:tplc="040E000F" w:tentative="1">
      <w:start w:val="1"/>
      <w:numFmt w:val="decimal"/>
      <w:lvlText w:val="%7."/>
      <w:lvlJc w:val="left"/>
      <w:pPr>
        <w:ind w:left="6453" w:hanging="360"/>
      </w:pPr>
    </w:lvl>
    <w:lvl w:ilvl="7" w:tplc="040E0019" w:tentative="1">
      <w:start w:val="1"/>
      <w:numFmt w:val="lowerLetter"/>
      <w:lvlText w:val="%8."/>
      <w:lvlJc w:val="left"/>
      <w:pPr>
        <w:ind w:left="7173" w:hanging="360"/>
      </w:pPr>
    </w:lvl>
    <w:lvl w:ilvl="8" w:tplc="040E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5DDA2C83"/>
    <w:multiLevelType w:val="hybridMultilevel"/>
    <w:tmpl w:val="B5F277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6F3C"/>
    <w:multiLevelType w:val="hybridMultilevel"/>
    <w:tmpl w:val="66EA9B56"/>
    <w:lvl w:ilvl="0" w:tplc="E47E62C4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95"/>
    <w:rsid w:val="0037653E"/>
    <w:rsid w:val="004D678F"/>
    <w:rsid w:val="00C37F95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F136"/>
  <w15:chartTrackingRefBased/>
  <w15:docId w15:val="{EF98BB96-58FE-433D-B8A1-4FFD535F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3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37F9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rsid w:val="00C37F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37F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37F95"/>
  </w:style>
  <w:style w:type="paragraph" w:styleId="Listaszerbekezds">
    <w:name w:val="List Paragraph"/>
    <w:basedOn w:val="Norml"/>
    <w:uiPriority w:val="34"/>
    <w:qFormat/>
    <w:rsid w:val="00C37F95"/>
    <w:pPr>
      <w:ind w:left="720"/>
      <w:contextualSpacing/>
    </w:pPr>
  </w:style>
  <w:style w:type="paragraph" w:styleId="llb">
    <w:name w:val="footer"/>
    <w:basedOn w:val="Norml"/>
    <w:link w:val="llbChar"/>
    <w:rsid w:val="00C37F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37F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">
    <w:next w:val="Kiemels2"/>
    <w:qFormat/>
    <w:rsid w:val="00C3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2019-10-14T07:42:00Z</dcterms:created>
  <dcterms:modified xsi:type="dcterms:W3CDTF">2019-10-14T07:52:00Z</dcterms:modified>
</cp:coreProperties>
</file>